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5F" w:rsidRPr="009469C8" w:rsidRDefault="00061A5F" w:rsidP="00CA137F">
      <w:pPr>
        <w:spacing w:after="0" w:line="240" w:lineRule="auto"/>
        <w:jc w:val="center"/>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ЗАКОН РЕСПУБЛИКИ БЕЛАРУСЬ</w:t>
      </w:r>
    </w:p>
    <w:p w:rsidR="00061A5F" w:rsidRPr="009469C8" w:rsidRDefault="00061A5F" w:rsidP="00CA137F">
      <w:pPr>
        <w:spacing w:after="0" w:line="240" w:lineRule="auto"/>
        <w:jc w:val="center"/>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15 июля 2015 г. № 305-З</w:t>
      </w:r>
    </w:p>
    <w:p w:rsidR="00CA137F" w:rsidRPr="009469C8" w:rsidRDefault="00CA137F" w:rsidP="00CA137F">
      <w:pPr>
        <w:spacing w:after="0" w:line="240" w:lineRule="auto"/>
        <w:jc w:val="center"/>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О борьбе с коррупцией</w:t>
      </w:r>
    </w:p>
    <w:p w:rsidR="00CA137F" w:rsidRPr="009469C8" w:rsidRDefault="00CA137F" w:rsidP="00CA137F">
      <w:pPr>
        <w:spacing w:after="0" w:line="240" w:lineRule="auto"/>
        <w:jc w:val="both"/>
        <w:rPr>
          <w:rFonts w:ascii="Times New Roman" w:eastAsia="Times New Roman" w:hAnsi="Times New Roman" w:cs="Times New Roman"/>
          <w:b/>
          <w:sz w:val="28"/>
          <w:szCs w:val="28"/>
          <w:lang w:eastAsia="ru-RU"/>
        </w:rPr>
      </w:pPr>
    </w:p>
    <w:p w:rsidR="00CA137F" w:rsidRPr="009469C8" w:rsidRDefault="00CA137F" w:rsidP="00CA137F">
      <w:pPr>
        <w:pStyle w:val="prinodobren"/>
        <w:spacing w:before="0" w:beforeAutospacing="0" w:after="0" w:afterAutospacing="0"/>
        <w:rPr>
          <w:i/>
          <w:sz w:val="28"/>
          <w:szCs w:val="28"/>
        </w:rPr>
      </w:pPr>
      <w:proofErr w:type="gramStart"/>
      <w:r w:rsidRPr="009469C8">
        <w:rPr>
          <w:i/>
          <w:sz w:val="28"/>
          <w:szCs w:val="28"/>
        </w:rPr>
        <w:t>Принят</w:t>
      </w:r>
      <w:proofErr w:type="gramEnd"/>
      <w:r w:rsidRPr="009469C8">
        <w:rPr>
          <w:i/>
          <w:sz w:val="28"/>
          <w:szCs w:val="28"/>
        </w:rPr>
        <w:t xml:space="preserve"> Палатой представителей 26 июня 2015 года </w:t>
      </w:r>
      <w:r w:rsidRPr="009469C8">
        <w:rPr>
          <w:i/>
          <w:sz w:val="28"/>
          <w:szCs w:val="28"/>
        </w:rPr>
        <w:br/>
        <w:t>Одобрен Советом Республики 30 июня 2015 года</w:t>
      </w:r>
    </w:p>
    <w:p w:rsidR="009469C8" w:rsidRPr="009469C8" w:rsidRDefault="009469C8" w:rsidP="00CA137F">
      <w:pPr>
        <w:pStyle w:val="prinodobren"/>
        <w:spacing w:before="0" w:beforeAutospacing="0" w:after="0" w:afterAutospacing="0"/>
        <w:rPr>
          <w:i/>
          <w:sz w:val="28"/>
          <w:szCs w:val="28"/>
        </w:rPr>
      </w:pPr>
    </w:p>
    <w:p w:rsidR="00CA137F" w:rsidRPr="009469C8" w:rsidRDefault="00CA137F" w:rsidP="00CA137F">
      <w:pPr>
        <w:pStyle w:val="newncpi"/>
        <w:spacing w:before="0" w:beforeAutospacing="0" w:after="0" w:afterAutospacing="0"/>
        <w:ind w:firstLine="708"/>
        <w:rPr>
          <w:sz w:val="28"/>
          <w:szCs w:val="28"/>
        </w:rPr>
      </w:pPr>
      <w:proofErr w:type="gramStart"/>
      <w:r w:rsidRPr="009469C8">
        <w:rPr>
          <w:sz w:val="28"/>
          <w:szCs w:val="28"/>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CA137F" w:rsidRPr="009469C8" w:rsidRDefault="00CA137F"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CA137F" w:rsidP="00CA137F">
      <w:pPr>
        <w:spacing w:after="0" w:line="240" w:lineRule="auto"/>
        <w:jc w:val="center"/>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 xml:space="preserve">ГЛАВА </w:t>
      </w:r>
      <w:r w:rsidR="00061A5F" w:rsidRPr="009469C8">
        <w:rPr>
          <w:rFonts w:ascii="Times New Roman" w:eastAsia="Times New Roman" w:hAnsi="Times New Roman" w:cs="Times New Roman"/>
          <w:b/>
          <w:sz w:val="28"/>
          <w:szCs w:val="28"/>
          <w:lang w:eastAsia="ru-RU"/>
        </w:rPr>
        <w:t>1</w:t>
      </w:r>
      <w:r w:rsidR="00061A5F" w:rsidRPr="009469C8">
        <w:rPr>
          <w:rFonts w:ascii="Times New Roman" w:eastAsia="Times New Roman" w:hAnsi="Times New Roman" w:cs="Times New Roman"/>
          <w:b/>
          <w:sz w:val="28"/>
          <w:szCs w:val="28"/>
          <w:lang w:eastAsia="ru-RU"/>
        </w:rPr>
        <w:br/>
        <w:t>ОБЩИЕ ПОЛОЖЕНИЯ</w:t>
      </w:r>
    </w:p>
    <w:p w:rsidR="00CA137F" w:rsidRPr="009469C8" w:rsidRDefault="00CA137F" w:rsidP="00CA137F">
      <w:pPr>
        <w:spacing w:after="0" w:line="240" w:lineRule="auto"/>
        <w:jc w:val="center"/>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1. Основные термины и их определения, применяемые в настоящем Законе</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настоящем Законе применяются следующие основные термины и их определения: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Pr="009469C8">
        <w:rPr>
          <w:rFonts w:ascii="Times New Roman" w:eastAsia="Times New Roman" w:hAnsi="Times New Roman" w:cs="Times New Roman"/>
          <w:sz w:val="28"/>
          <w:szCs w:val="28"/>
          <w:lang w:eastAsia="ru-RU"/>
        </w:rPr>
        <w:t xml:space="preserve"> </w:t>
      </w:r>
      <w:proofErr w:type="gramStart"/>
      <w:r w:rsidRPr="009469C8">
        <w:rPr>
          <w:rFonts w:ascii="Times New Roman" w:eastAsia="Times New Roman" w:hAnsi="Times New Roman" w:cs="Times New Roman"/>
          <w:sz w:val="28"/>
          <w:szCs w:val="28"/>
          <w:lang w:eastAsia="ru-RU"/>
        </w:rPr>
        <w:t>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rsidRPr="009469C8">
        <w:rPr>
          <w:rFonts w:ascii="Times New Roman" w:eastAsia="Times New Roman" w:hAnsi="Times New Roman" w:cs="Times New Roman"/>
          <w:sz w:val="28"/>
          <w:szCs w:val="28"/>
          <w:lang w:eastAsia="ru-RU"/>
        </w:rPr>
        <w:t xml:space="preserve"> иностранного;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w:t>
      </w:r>
      <w:proofErr w:type="gramEnd"/>
      <w:r w:rsidRPr="009469C8">
        <w:rPr>
          <w:rFonts w:ascii="Times New Roman" w:eastAsia="Times New Roman" w:hAnsi="Times New Roman" w:cs="Times New Roman"/>
          <w:sz w:val="28"/>
          <w:szCs w:val="28"/>
          <w:lang w:eastAsia="ru-RU"/>
        </w:rPr>
        <w:t xml:space="preserve"> сотрудники Государственного комитета судебных экспертиз Республики Беларусь; </w:t>
      </w:r>
      <w:proofErr w:type="gramStart"/>
      <w:r w:rsidRPr="009469C8">
        <w:rPr>
          <w:rFonts w:ascii="Times New Roman" w:eastAsia="Times New Roman" w:hAnsi="Times New Roman" w:cs="Times New Roman"/>
          <w:sz w:val="28"/>
          <w:szCs w:val="28"/>
          <w:lang w:eastAsia="ru-RU"/>
        </w:rPr>
        <w:t xml:space="preserve">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w:t>
      </w:r>
      <w:r w:rsidRPr="009469C8">
        <w:rPr>
          <w:rFonts w:ascii="Times New Roman" w:eastAsia="Times New Roman" w:hAnsi="Times New Roman" w:cs="Times New Roman"/>
          <w:sz w:val="28"/>
          <w:szCs w:val="28"/>
          <w:lang w:eastAsia="ru-RU"/>
        </w:rPr>
        <w:lastRenderedPageBreak/>
        <w:t>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w:t>
      </w:r>
      <w:proofErr w:type="gramEnd"/>
      <w:r w:rsidRPr="009469C8">
        <w:rPr>
          <w:rFonts w:ascii="Times New Roman" w:eastAsia="Times New Roman" w:hAnsi="Times New Roman" w:cs="Times New Roman"/>
          <w:sz w:val="28"/>
          <w:szCs w:val="28"/>
          <w:lang w:eastAsia="ru-RU"/>
        </w:rPr>
        <w:t xml:space="preserve">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w:t>
      </w:r>
      <w:proofErr w:type="gramEnd"/>
      <w:r w:rsidRPr="009469C8">
        <w:rPr>
          <w:rFonts w:ascii="Times New Roman" w:eastAsia="Times New Roman" w:hAnsi="Times New Roman" w:cs="Times New Roman"/>
          <w:sz w:val="28"/>
          <w:szCs w:val="28"/>
          <w:lang w:eastAsia="ru-RU"/>
        </w:rPr>
        <w:t xml:space="preserve">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rsidRPr="009469C8">
        <w:rPr>
          <w:rFonts w:ascii="Times New Roman" w:eastAsia="Times New Roman" w:hAnsi="Times New Roman" w:cs="Times New Roman"/>
          <w:sz w:val="28"/>
          <w:szCs w:val="28"/>
          <w:lang w:eastAsia="ru-RU"/>
        </w:rPr>
        <w:t>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w:t>
      </w:r>
      <w:proofErr w:type="gramEnd"/>
      <w:r w:rsidRPr="009469C8">
        <w:rPr>
          <w:rFonts w:ascii="Times New Roman" w:eastAsia="Times New Roman" w:hAnsi="Times New Roman" w:cs="Times New Roman"/>
          <w:sz w:val="28"/>
          <w:szCs w:val="28"/>
          <w:lang w:eastAsia="ru-RU"/>
        </w:rPr>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близкие родственники – родители, дети, в том числе усыновленные (удочеренные), усыновители (</w:t>
      </w:r>
      <w:proofErr w:type="spellStart"/>
      <w:r w:rsidRPr="009469C8">
        <w:rPr>
          <w:rFonts w:ascii="Times New Roman" w:eastAsia="Times New Roman" w:hAnsi="Times New Roman" w:cs="Times New Roman"/>
          <w:sz w:val="28"/>
          <w:szCs w:val="28"/>
          <w:lang w:eastAsia="ru-RU"/>
        </w:rPr>
        <w:t>удочерители</w:t>
      </w:r>
      <w:proofErr w:type="spellEnd"/>
      <w:r w:rsidRPr="009469C8">
        <w:rPr>
          <w:rFonts w:ascii="Times New Roman" w:eastAsia="Times New Roman" w:hAnsi="Times New Roman" w:cs="Times New Roman"/>
          <w:sz w:val="28"/>
          <w:szCs w:val="28"/>
          <w:lang w:eastAsia="ru-RU"/>
        </w:rPr>
        <w:t>), родные братья и сестры, дед, бабка, внуки;</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свойственники – близкие родственники супруга (супруги);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2. Законодательство о борьбе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3. Субъекты правонарушений, создающих условия для коррупции, и коррупционных правонарушений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Субъектами правонарушений, создающих условия для коррупции, являются: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государственные должностные лица;</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приравненные к государственным должностным лицам.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Субъектами коррупционных правонарушений являются: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государственные должностные лица;</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приравненные к государственным должностным лицам;</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иностранные должностные лица;</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осуществляющие подкуп государственных должностных или приравненных к ним лиц либо иностранных должностных лиц.</w:t>
      </w:r>
    </w:p>
    <w:p w:rsidR="009469C8" w:rsidRPr="009469C8" w:rsidRDefault="009469C8" w:rsidP="00CA137F">
      <w:pPr>
        <w:spacing w:after="0" w:line="240" w:lineRule="auto"/>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4. Принципы борьбы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Борьба с коррупцией основывается на принципах:</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законности;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справедливости;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равенства перед законом;</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гласности;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приоритета мер предупреждения коррупции;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неотвратимости ответственности;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личной виновной ответственности;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гуманизма.</w:t>
      </w:r>
    </w:p>
    <w:p w:rsidR="009469C8" w:rsidRPr="009469C8" w:rsidRDefault="009469C8" w:rsidP="00CA137F">
      <w:pPr>
        <w:spacing w:after="0" w:line="240" w:lineRule="auto"/>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5. Система мер борьбы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Борьба с коррупцией осуществляется государственными органами и иными организациями посредством комплексного применения следующих мер:</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планирования и координации деятельности государственных органов и иных организаций по борьбе с коррупцией;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принятия кодексов этики (стандартов поведения) государственных служащих и иных государственных должностных лиц;</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rsidRPr="009469C8">
        <w:rPr>
          <w:rFonts w:ascii="Times New Roman" w:eastAsia="Times New Roman" w:hAnsi="Times New Roman" w:cs="Times New Roman"/>
          <w:sz w:val="28"/>
          <w:szCs w:val="28"/>
          <w:lang w:eastAsia="ru-RU"/>
        </w:rPr>
        <w:t>принятия</w:t>
      </w:r>
      <w:proofErr w:type="gramEnd"/>
      <w:r w:rsidRPr="009469C8">
        <w:rPr>
          <w:rFonts w:ascii="Times New Roman" w:eastAsia="Times New Roman" w:hAnsi="Times New Roman" w:cs="Times New Roman"/>
          <w:sz w:val="28"/>
          <w:szCs w:val="28"/>
          <w:lang w:eastAsia="ru-RU"/>
        </w:rPr>
        <w:t xml:space="preserve"> эффективных мер по ее предупреждению и профилактике;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сочетания борьбы с коррупцией с созданием экономических и социальных предпосылок для устранения причин коррупции;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упрощения административных процедур и сокращения их числа;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вынесения на общественное (всенародное) обсуждение проектов нормативных правовых актов в сфере борьбы с коррупцией;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организации антикоррупционного обучения государственных должностных лиц, а также лиц, обучающихся в учреждениях образования.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roofErr w:type="gramEnd"/>
    </w:p>
    <w:p w:rsidR="00CA137F" w:rsidRPr="009469C8" w:rsidRDefault="00CA137F"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CA137F" w:rsidP="00CA137F">
      <w:pPr>
        <w:spacing w:after="0" w:line="240" w:lineRule="auto"/>
        <w:jc w:val="center"/>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 xml:space="preserve">ГЛАВА </w:t>
      </w:r>
      <w:r w:rsidR="00061A5F" w:rsidRPr="009469C8">
        <w:rPr>
          <w:rFonts w:ascii="Times New Roman" w:eastAsia="Times New Roman" w:hAnsi="Times New Roman" w:cs="Times New Roman"/>
          <w:b/>
          <w:sz w:val="28"/>
          <w:szCs w:val="28"/>
          <w:lang w:eastAsia="ru-RU"/>
        </w:rPr>
        <w:t>2</w:t>
      </w:r>
      <w:r w:rsidR="00061A5F" w:rsidRPr="009469C8">
        <w:rPr>
          <w:rFonts w:ascii="Times New Roman" w:eastAsia="Times New Roman" w:hAnsi="Times New Roman" w:cs="Times New Roman"/>
          <w:b/>
          <w:sz w:val="28"/>
          <w:szCs w:val="28"/>
          <w:lang w:eastAsia="ru-RU"/>
        </w:rP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CA137F" w:rsidRPr="009469C8" w:rsidRDefault="00CA137F" w:rsidP="00CA137F">
      <w:pPr>
        <w:spacing w:after="0" w:line="240" w:lineRule="auto"/>
        <w:jc w:val="center"/>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lastRenderedPageBreak/>
        <w:t>Статья 6. Государственные органы, осуществляющие борьбу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Борьбу с коррупцией осуществляют органы прокуратуры, внутренних дел и государственной безопасности.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7. Полномочия Генеральной прокуратуры Республики Беларусь в сфере борьбы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Генеральная прокуратура Республики Беларусь является государственным органом, ответственным за организацию борьбы с коррупцией.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целях обеспечения организации борьбы с коррупцией Генеральная прокуратура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аккумулирует информацию о фактах, свидетельствующих о коррупции;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анализирует эффективность применяемых мер по противодействию коррупции;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координирует правоохранительную деятельность иных государственных органов, осуществляющих борьбу с коррупцией;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готовит предложения по совершенствованию правового регулирования борьбы с коррупцией;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осуществляет иные полномочия в сфере борьбы с коррупцией, установленные законодательными актами.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8. Специальные подразделения по борьбе с коррупцией и их права</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органах прокуратуры, внутренних дел и государственной безопасности создаются специальные подразделения по борьбе с коррупцией.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Специальным подразделениям по борьбе с коррупцией при выполнении возложенных на них задач предоставляется право: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rsidRPr="009469C8">
        <w:rPr>
          <w:rFonts w:ascii="Times New Roman" w:eastAsia="Times New Roman" w:hAnsi="Times New Roman" w:cs="Times New Roman"/>
          <w:sz w:val="28"/>
          <w:szCs w:val="28"/>
          <w:lang w:eastAsia="ru-RU"/>
        </w:rPr>
        <w:t xml:space="preserve">или) </w:t>
      </w:r>
      <w:proofErr w:type="gramEnd"/>
      <w:r w:rsidRPr="009469C8">
        <w:rPr>
          <w:rFonts w:ascii="Times New Roman" w:eastAsia="Times New Roman" w:hAnsi="Times New Roman" w:cs="Times New Roman"/>
          <w:sz w:val="28"/>
          <w:szCs w:val="28"/>
          <w:lang w:eastAsia="ru-RU"/>
        </w:rPr>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9. Государственные органы и иные организации, участвующие в борьбе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w:t>
      </w:r>
      <w:proofErr w:type="gramEnd"/>
      <w:r w:rsidRPr="009469C8">
        <w:rPr>
          <w:rFonts w:ascii="Times New Roman" w:eastAsia="Times New Roman" w:hAnsi="Times New Roman" w:cs="Times New Roman"/>
          <w:sz w:val="28"/>
          <w:szCs w:val="28"/>
          <w:lang w:eastAsia="ru-RU"/>
        </w:rPr>
        <w:t xml:space="preserve"> государственные органы и иные организации участвуют </w:t>
      </w:r>
      <w:proofErr w:type="gramStart"/>
      <w:r w:rsidRPr="009469C8">
        <w:rPr>
          <w:rFonts w:ascii="Times New Roman" w:eastAsia="Times New Roman" w:hAnsi="Times New Roman" w:cs="Times New Roman"/>
          <w:sz w:val="28"/>
          <w:szCs w:val="28"/>
          <w:lang w:eastAsia="ru-RU"/>
        </w:rPr>
        <w:t>в борьбе с коррупцией в пределах своей компетенции в соответствии с актами</w:t>
      </w:r>
      <w:proofErr w:type="gramEnd"/>
      <w:r w:rsidRPr="009469C8">
        <w:rPr>
          <w:rFonts w:ascii="Times New Roman" w:eastAsia="Times New Roman" w:hAnsi="Times New Roman" w:cs="Times New Roman"/>
          <w:sz w:val="28"/>
          <w:szCs w:val="28"/>
          <w:lang w:eastAsia="ru-RU"/>
        </w:rPr>
        <w:t xml:space="preserve"> законодательства.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Общественные объединения участвуют в борьбе с коррупцией в соответствии с настоящим Законом и иными актами законодательства.</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10. Взаимодействие государственных органов и иных организаций в сфере борьбы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Порядок и условия взаимодействия государственных органов, осуществляющих борьбу с коррупцией, определяются ими совместно.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w:t>
      </w:r>
      <w:r w:rsidRPr="009469C8">
        <w:rPr>
          <w:rFonts w:ascii="Times New Roman" w:eastAsia="Times New Roman" w:hAnsi="Times New Roman" w:cs="Times New Roman"/>
          <w:sz w:val="28"/>
          <w:szCs w:val="28"/>
          <w:lang w:eastAsia="ru-RU"/>
        </w:rPr>
        <w:lastRenderedPageBreak/>
        <w:t>коррупцией, и государственным органам и иным организациям, участвующим в борьбе с коррупцией.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12. Информационное обеспечение борьбы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roofErr w:type="gramEnd"/>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14. Финансовое и материально-техническое обеспечение специальных подразделений по борьбе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CA137F" w:rsidRPr="009469C8" w:rsidRDefault="00CA137F"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CA137F" w:rsidP="00CA137F">
      <w:pPr>
        <w:spacing w:after="0" w:line="240" w:lineRule="auto"/>
        <w:jc w:val="center"/>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lastRenderedPageBreak/>
        <w:t xml:space="preserve">ГЛАВА </w:t>
      </w:r>
      <w:r w:rsidR="00061A5F" w:rsidRPr="009469C8">
        <w:rPr>
          <w:rFonts w:ascii="Times New Roman" w:eastAsia="Times New Roman" w:hAnsi="Times New Roman" w:cs="Times New Roman"/>
          <w:b/>
          <w:sz w:val="28"/>
          <w:szCs w:val="28"/>
          <w:lang w:eastAsia="ru-RU"/>
        </w:rPr>
        <w:t>3</w:t>
      </w:r>
      <w:r w:rsidR="00061A5F" w:rsidRPr="009469C8">
        <w:rPr>
          <w:rFonts w:ascii="Times New Roman" w:eastAsia="Times New Roman" w:hAnsi="Times New Roman" w:cs="Times New Roman"/>
          <w:b/>
          <w:sz w:val="28"/>
          <w:szCs w:val="28"/>
          <w:lang w:eastAsia="ru-RU"/>
        </w:rPr>
        <w:br/>
        <w:t>ПРЕДУПРЕЖДЕНИЕ КОРРУПЦИИ</w:t>
      </w:r>
    </w:p>
    <w:p w:rsidR="00CA137F" w:rsidRPr="009469C8" w:rsidRDefault="00CA137F" w:rsidP="00CA137F">
      <w:pPr>
        <w:spacing w:after="0" w:line="240" w:lineRule="auto"/>
        <w:jc w:val="center"/>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 распоряжении государственным имуществом;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 проведении закупок;</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 привлечении юридических лиц и (или) индивидуальных предпринимателей к реализации государственных программ и государственных заказов;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 распределении квот;</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 выборе поставщиков для государственных нужд;</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 возложении на юридическое лицо и (или) индивидуального предпринимателя отдельных функций государственного заказчика;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иных случаях, предусмотренных актами законодательства.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16. Обязательство государственного должностного лица, лица, претендующего на занятие должности государственного должностного лица</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и ставятся в известность о правовых последствиях неисполнения такого</w:t>
      </w:r>
      <w:proofErr w:type="gramEnd"/>
      <w:r w:rsidRPr="009469C8">
        <w:rPr>
          <w:rFonts w:ascii="Times New Roman" w:eastAsia="Times New Roman" w:hAnsi="Times New Roman" w:cs="Times New Roman"/>
          <w:sz w:val="28"/>
          <w:szCs w:val="28"/>
          <w:lang w:eastAsia="ru-RU"/>
        </w:rPr>
        <w:t xml:space="preserve"> обязательства.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9469C8">
        <w:rPr>
          <w:rFonts w:ascii="Times New Roman" w:eastAsia="Times New Roman" w:hAnsi="Times New Roman" w:cs="Times New Roman"/>
          <w:sz w:val="28"/>
          <w:szCs w:val="28"/>
          <w:lang w:eastAsia="ru-RU"/>
        </w:rPr>
        <w:t>Неподписание</w:t>
      </w:r>
      <w:proofErr w:type="spellEnd"/>
      <w:r w:rsidRPr="009469C8">
        <w:rPr>
          <w:rFonts w:ascii="Times New Roman" w:eastAsia="Times New Roman" w:hAnsi="Times New Roman" w:cs="Times New Roman"/>
          <w:sz w:val="28"/>
          <w:szCs w:val="28"/>
          <w:lang w:eastAsia="ru-RU"/>
        </w:rP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w:t>
      </w:r>
      <w:r w:rsidRPr="009469C8">
        <w:rPr>
          <w:rFonts w:ascii="Times New Roman" w:eastAsia="Times New Roman" w:hAnsi="Times New Roman" w:cs="Times New Roman"/>
          <w:sz w:val="28"/>
          <w:szCs w:val="28"/>
          <w:lang w:eastAsia="ru-RU"/>
        </w:rPr>
        <w:lastRenderedPageBreak/>
        <w:t>должностных лиц с предъявляемыми к ним требованиями несут дисциплинарную ответственность в порядке, установленном законодательными актами.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17. Ограничения, устанавливаемые для государственных должностных и приравненных к ним лиц</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Государственное должностное лицо не вправе: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9469C8">
        <w:rPr>
          <w:rFonts w:ascii="Times New Roman" w:eastAsia="Times New Roman" w:hAnsi="Times New Roman" w:cs="Times New Roman"/>
          <w:sz w:val="28"/>
          <w:szCs w:val="28"/>
          <w:lang w:eastAsia="ru-RU"/>
        </w:rPr>
        <w:t>собственниками</w:t>
      </w:r>
      <w:proofErr w:type="gramEnd"/>
      <w:r w:rsidRPr="009469C8">
        <w:rPr>
          <w:rFonts w:ascii="Times New Roman" w:eastAsia="Times New Roman" w:hAnsi="Times New Roman" w:cs="Times New Roman"/>
          <w:sz w:val="28"/>
          <w:szCs w:val="28"/>
          <w:lang w:eastAsia="ru-RU"/>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9469C8">
        <w:rPr>
          <w:rFonts w:ascii="Times New Roman" w:eastAsia="Times New Roman" w:hAnsi="Times New Roman" w:cs="Times New Roman"/>
          <w:sz w:val="28"/>
          <w:szCs w:val="28"/>
          <w:lang w:eastAsia="ru-RU"/>
        </w:rPr>
        <w:t>собственниками</w:t>
      </w:r>
      <w:proofErr w:type="gramEnd"/>
      <w:r w:rsidRPr="009469C8">
        <w:rPr>
          <w:rFonts w:ascii="Times New Roman" w:eastAsia="Times New Roman" w:hAnsi="Times New Roman" w:cs="Times New Roman"/>
          <w:sz w:val="28"/>
          <w:szCs w:val="28"/>
          <w:lang w:eastAsia="ru-RU"/>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w:t>
      </w:r>
      <w:proofErr w:type="gramEnd"/>
      <w:r w:rsidRPr="009469C8">
        <w:rPr>
          <w:rFonts w:ascii="Times New Roman" w:eastAsia="Times New Roman" w:hAnsi="Times New Roman" w:cs="Times New Roman"/>
          <w:sz w:val="28"/>
          <w:szCs w:val="28"/>
          <w:lang w:eastAsia="ru-RU"/>
        </w:rPr>
        <w:t xml:space="preserve"> </w:t>
      </w:r>
      <w:proofErr w:type="gramStart"/>
      <w:r w:rsidRPr="009469C8">
        <w:rPr>
          <w:rFonts w:ascii="Times New Roman" w:eastAsia="Times New Roman" w:hAnsi="Times New Roman" w:cs="Times New Roman"/>
          <w:sz w:val="28"/>
          <w:szCs w:val="28"/>
          <w:lang w:eastAsia="ru-RU"/>
        </w:rPr>
        <w:t>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Законодательными актами для государственных должностных и приравненных к ним лиц могут быть установлены иные ограничения.</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w:t>
      </w:r>
      <w:proofErr w:type="gramEnd"/>
      <w:r w:rsidRPr="009469C8">
        <w:rPr>
          <w:rFonts w:ascii="Times New Roman" w:eastAsia="Times New Roman" w:hAnsi="Times New Roman" w:cs="Times New Roman"/>
          <w:sz w:val="28"/>
          <w:szCs w:val="28"/>
          <w:lang w:eastAsia="ru-RU"/>
        </w:rPr>
        <w:t xml:space="preserve"> другому.</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19. Ограничение по участию в деятельности органов, осуществляющих функции надзора и контроля в организации</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lastRenderedPageBreak/>
        <w:t>Статья 20. Ограничение по управлению долями в уставных фондах (акциями) коммерческих организаций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w:t>
      </w:r>
      <w:proofErr w:type="gramEnd"/>
      <w:r w:rsidRPr="009469C8">
        <w:rPr>
          <w:rFonts w:ascii="Times New Roman" w:eastAsia="Times New Roman" w:hAnsi="Times New Roman" w:cs="Times New Roman"/>
          <w:sz w:val="28"/>
          <w:szCs w:val="28"/>
          <w:lang w:eastAsia="ru-RU"/>
        </w:rPr>
        <w:t xml:space="preserve"> </w:t>
      </w:r>
      <w:proofErr w:type="gramStart"/>
      <w:r w:rsidRPr="009469C8">
        <w:rPr>
          <w:rFonts w:ascii="Times New Roman" w:eastAsia="Times New Roman" w:hAnsi="Times New Roman" w:cs="Times New Roman"/>
          <w:sz w:val="28"/>
          <w:szCs w:val="28"/>
          <w:lang w:eastAsia="ru-RU"/>
        </w:rPr>
        <w:t>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w:t>
      </w:r>
      <w:proofErr w:type="gramEnd"/>
      <w:r w:rsidRPr="009469C8">
        <w:rPr>
          <w:rFonts w:ascii="Times New Roman" w:eastAsia="Times New Roman" w:hAnsi="Times New Roman" w:cs="Times New Roman"/>
          <w:sz w:val="28"/>
          <w:szCs w:val="28"/>
          <w:lang w:eastAsia="ru-RU"/>
        </w:rPr>
        <w:t xml:space="preserve"> контроля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указанные в части первой настоящей статьи, заключают с открытым акционерным обществом «Сберегательный банк «</w:t>
      </w:r>
      <w:proofErr w:type="spellStart"/>
      <w:r w:rsidRPr="009469C8">
        <w:rPr>
          <w:rFonts w:ascii="Times New Roman" w:eastAsia="Times New Roman" w:hAnsi="Times New Roman" w:cs="Times New Roman"/>
          <w:sz w:val="28"/>
          <w:szCs w:val="28"/>
          <w:lang w:eastAsia="ru-RU"/>
        </w:rPr>
        <w:t>Беларусбанк</w:t>
      </w:r>
      <w:proofErr w:type="spellEnd"/>
      <w:r w:rsidRPr="009469C8">
        <w:rPr>
          <w:rFonts w:ascii="Times New Roman" w:eastAsia="Times New Roman" w:hAnsi="Times New Roman" w:cs="Times New Roman"/>
          <w:sz w:val="28"/>
          <w:szCs w:val="28"/>
          <w:lang w:eastAsia="ru-RU"/>
        </w:rP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lastRenderedPageBreak/>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rsidRPr="009469C8">
        <w:rPr>
          <w:rFonts w:ascii="Times New Roman" w:eastAsia="Times New Roman" w:hAnsi="Times New Roman" w:cs="Times New Roman"/>
          <w:sz w:val="28"/>
          <w:szCs w:val="28"/>
          <w:lang w:eastAsia="ru-RU"/>
        </w:rPr>
        <w:t xml:space="preserve"> (акций) коммерческих организаций им не выплачиваются, а учитываются и капитализируются у доверительного управляющего.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Споры, возникающие при выполнении договора доверительного управления, разрешаются в судебном порядке.</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rsidRPr="009469C8">
        <w:rPr>
          <w:rFonts w:ascii="Times New Roman" w:eastAsia="Times New Roman" w:hAnsi="Times New Roman" w:cs="Times New Roman"/>
          <w:sz w:val="28"/>
          <w:szCs w:val="28"/>
          <w:lang w:eastAsia="ru-RU"/>
        </w:rPr>
        <w:t>.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целях предотвращения или урегулирования конфликта интересов руководитель государственного органа, иной организации вправе: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w:t>
      </w:r>
      <w:r w:rsidRPr="009469C8">
        <w:rPr>
          <w:rFonts w:ascii="Times New Roman" w:eastAsia="Times New Roman" w:hAnsi="Times New Roman" w:cs="Times New Roman"/>
          <w:sz w:val="28"/>
          <w:szCs w:val="28"/>
          <w:lang w:eastAsia="ru-RU"/>
        </w:rPr>
        <w:lastRenderedPageBreak/>
        <w:t>законодательства, в целях предотвращения конфликта интересов или возможности его возникновения;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принять иные меры, предусмотренные актами законодательства.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22. Основание отказа в назначении на руководящую должность, приеме на государственную службу</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w:t>
      </w:r>
      <w:proofErr w:type="gramEnd"/>
      <w:r w:rsidRPr="009469C8">
        <w:rPr>
          <w:rFonts w:ascii="Times New Roman" w:eastAsia="Times New Roman" w:hAnsi="Times New Roman" w:cs="Times New Roman"/>
          <w:sz w:val="28"/>
          <w:szCs w:val="28"/>
          <w:lang w:eastAsia="ru-RU"/>
        </w:rPr>
        <w:t xml:space="preserve">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w:t>
      </w:r>
      <w:proofErr w:type="gramEnd"/>
      <w:r w:rsidRPr="009469C8">
        <w:rPr>
          <w:rFonts w:ascii="Times New Roman" w:eastAsia="Times New Roman" w:hAnsi="Times New Roman" w:cs="Times New Roman"/>
          <w:sz w:val="28"/>
          <w:szCs w:val="28"/>
          <w:lang w:eastAsia="ru-RU"/>
        </w:rPr>
        <w:t xml:space="preserve"> организация либо ее соответствующее структурное подразделение, в порядке, предусмотренном Советом Министров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Президентом Республики Беларусь в отдельных случаях может определяться иной порядок назначения на руководящие должности.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lastRenderedPageBreak/>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 70, 2/953</w:t>
      </w:r>
      <w:proofErr w:type="gramEnd"/>
      <w:r w:rsidRPr="009469C8">
        <w:rPr>
          <w:rFonts w:ascii="Times New Roman" w:eastAsia="Times New Roman" w:hAnsi="Times New Roman" w:cs="Times New Roman"/>
          <w:sz w:val="28"/>
          <w:szCs w:val="28"/>
          <w:lang w:eastAsia="ru-RU"/>
        </w:rPr>
        <w:t>), ежемесячное денежное содержание, предусмотренное Указом Президента Республики Беларусь от 30 ноября 2006 г. № 705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rsidRPr="009469C8">
        <w:rPr>
          <w:rFonts w:ascii="Times New Roman" w:eastAsia="Times New Roman" w:hAnsi="Times New Roman" w:cs="Times New Roman"/>
          <w:sz w:val="28"/>
          <w:szCs w:val="28"/>
          <w:lang w:eastAsia="ru-RU"/>
        </w:rPr>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25. Правонарушения, создающие условия для коррупции</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Правонарушениями, создающими условия для коррупции, являются: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оказание государственным должностным лицом при подготовке и принятии решений неправомерного предпочтения интересам физических или юридических лиц </w:t>
      </w:r>
      <w:r w:rsidRPr="009469C8">
        <w:rPr>
          <w:rFonts w:ascii="Times New Roman" w:eastAsia="Times New Roman" w:hAnsi="Times New Roman" w:cs="Times New Roman"/>
          <w:sz w:val="28"/>
          <w:szCs w:val="28"/>
          <w:lang w:eastAsia="ru-RU"/>
        </w:rPr>
        <w:lastRenderedPageBreak/>
        <w:t>либо предоставление им необоснованных льгот и привилегий или оказание содействия в их предоставлении;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9469C8">
        <w:rPr>
          <w:rFonts w:ascii="Times New Roman" w:eastAsia="Times New Roman" w:hAnsi="Times New Roman" w:cs="Times New Roman"/>
          <w:sz w:val="28"/>
          <w:szCs w:val="28"/>
          <w:lang w:eastAsia="ru-RU"/>
        </w:rPr>
        <w:t>контроль за</w:t>
      </w:r>
      <w:proofErr w:type="gramEnd"/>
      <w:r w:rsidRPr="009469C8">
        <w:rPr>
          <w:rFonts w:ascii="Times New Roman" w:eastAsia="Times New Roman" w:hAnsi="Times New Roman" w:cs="Times New Roman"/>
          <w:sz w:val="28"/>
          <w:szCs w:val="28"/>
          <w:lang w:eastAsia="ru-RU"/>
        </w:rPr>
        <w:t xml:space="preserve"> ней лицу, осуществляющему такую деятельность, если это не предусмотрено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CA137F" w:rsidRPr="009469C8" w:rsidRDefault="00CA137F" w:rsidP="00CA137F">
      <w:pPr>
        <w:spacing w:after="0" w:line="240" w:lineRule="auto"/>
        <w:ind w:firstLine="708"/>
        <w:jc w:val="both"/>
        <w:rPr>
          <w:rFonts w:ascii="Times New Roman" w:eastAsia="Times New Roman" w:hAnsi="Times New Roman" w:cs="Times New Roman"/>
          <w:sz w:val="28"/>
          <w:szCs w:val="28"/>
          <w:lang w:eastAsia="ru-RU"/>
        </w:rPr>
      </w:pPr>
    </w:p>
    <w:p w:rsidR="00061A5F" w:rsidRDefault="00CA137F" w:rsidP="00CA137F">
      <w:pPr>
        <w:spacing w:after="0" w:line="240" w:lineRule="auto"/>
        <w:jc w:val="center"/>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 xml:space="preserve">ГЛАВА </w:t>
      </w:r>
      <w:r w:rsidR="00061A5F" w:rsidRPr="009469C8">
        <w:rPr>
          <w:rFonts w:ascii="Times New Roman" w:eastAsia="Times New Roman" w:hAnsi="Times New Roman" w:cs="Times New Roman"/>
          <w:b/>
          <w:sz w:val="28"/>
          <w:szCs w:val="28"/>
          <w:lang w:eastAsia="ru-RU"/>
        </w:rPr>
        <w:t>4</w:t>
      </w:r>
      <w:r w:rsidR="00061A5F" w:rsidRPr="009469C8">
        <w:rPr>
          <w:rFonts w:ascii="Times New Roman" w:eastAsia="Times New Roman" w:hAnsi="Times New Roman" w:cs="Times New Roman"/>
          <w:b/>
          <w:sz w:val="28"/>
          <w:szCs w:val="28"/>
          <w:lang w:eastAsia="ru-RU"/>
        </w:rPr>
        <w:br/>
        <w:t>ДЕКЛАРИРОВАНИЕ ДОХОДОВ И ИМУЩЕСТВА</w:t>
      </w:r>
    </w:p>
    <w:p w:rsidR="00F45CB2" w:rsidRPr="009469C8" w:rsidRDefault="00F45CB2" w:rsidP="00CA137F">
      <w:pPr>
        <w:spacing w:after="0" w:line="240" w:lineRule="auto"/>
        <w:jc w:val="center"/>
        <w:rPr>
          <w:rFonts w:ascii="Times New Roman" w:eastAsia="Times New Roman" w:hAnsi="Times New Roman" w:cs="Times New Roman"/>
          <w:b/>
          <w:sz w:val="28"/>
          <w:szCs w:val="28"/>
          <w:lang w:eastAsia="ru-RU"/>
        </w:rPr>
      </w:pPr>
    </w:p>
    <w:p w:rsidR="00CA137F" w:rsidRPr="009469C8" w:rsidRDefault="00CA137F" w:rsidP="00CA137F">
      <w:pPr>
        <w:spacing w:after="0" w:line="240" w:lineRule="auto"/>
        <w:jc w:val="center"/>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lastRenderedPageBreak/>
        <w:t>Статья 26. Доходы, подлежащие обязательному декларированию</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27. Имущество, подлежащее обязательному декларированию, и определение его стоимости</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статьи 31 настоящего Закона:</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земельные участки, капитальные строения (здания, сооружения), изолированные помещения, </w:t>
      </w:r>
      <w:proofErr w:type="spellStart"/>
      <w:r w:rsidRPr="009469C8">
        <w:rPr>
          <w:rFonts w:ascii="Times New Roman" w:eastAsia="Times New Roman" w:hAnsi="Times New Roman" w:cs="Times New Roman"/>
          <w:sz w:val="28"/>
          <w:szCs w:val="28"/>
          <w:lang w:eastAsia="ru-RU"/>
        </w:rPr>
        <w:t>машино</w:t>
      </w:r>
      <w:proofErr w:type="spellEnd"/>
      <w:r w:rsidRPr="009469C8">
        <w:rPr>
          <w:rFonts w:ascii="Times New Roman" w:eastAsia="Times New Roman" w:hAnsi="Times New Roman" w:cs="Times New Roman"/>
          <w:sz w:val="28"/>
          <w:szCs w:val="28"/>
          <w:lang w:eastAsia="ru-RU"/>
        </w:rPr>
        <w:t>-места;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строительные материалы, общая стоимость которых превышает две тысячи базовых величин;</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иное имущество, стоимость единицы которого превышает две тысячи базовых величин;</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доли в праве собственности на имущество, указанное в абзацах втором и третьем настоящей части;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Имущество, указанное в абзацах втором, третьем и восьмом части первой настоящей статьи, подлежит декларированию независимо от его стоимости.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Декларирование доходов и имущества: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rsidRPr="009469C8">
        <w:rPr>
          <w:rFonts w:ascii="Times New Roman" w:eastAsia="Times New Roman" w:hAnsi="Times New Roman" w:cs="Times New Roman"/>
          <w:sz w:val="28"/>
          <w:szCs w:val="28"/>
          <w:lang w:eastAsia="ru-RU"/>
        </w:rPr>
        <w:t>удочерителями</w:t>
      </w:r>
      <w:proofErr w:type="spellEnd"/>
      <w:r w:rsidRPr="009469C8">
        <w:rPr>
          <w:rFonts w:ascii="Times New Roman" w:eastAsia="Times New Roman" w:hAnsi="Times New Roman" w:cs="Times New Roman"/>
          <w:sz w:val="28"/>
          <w:szCs w:val="28"/>
          <w:lang w:eastAsia="ru-RU"/>
        </w:rPr>
        <w:t>) или опекунами), если иное не установлено частью четвертой статьи 31 настоящего Закона;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w:t>
      </w:r>
      <w:proofErr w:type="spellStart"/>
      <w:r w:rsidRPr="009469C8">
        <w:rPr>
          <w:rFonts w:ascii="Times New Roman" w:eastAsia="Times New Roman" w:hAnsi="Times New Roman" w:cs="Times New Roman"/>
          <w:sz w:val="28"/>
          <w:szCs w:val="28"/>
          <w:lang w:eastAsia="ru-RU"/>
        </w:rPr>
        <w:t>удочерителей</w:t>
      </w:r>
      <w:proofErr w:type="spellEnd"/>
      <w:r w:rsidRPr="009469C8">
        <w:rPr>
          <w:rFonts w:ascii="Times New Roman" w:eastAsia="Times New Roman" w:hAnsi="Times New Roman" w:cs="Times New Roman"/>
          <w:sz w:val="28"/>
          <w:szCs w:val="28"/>
          <w:lang w:eastAsia="ru-RU"/>
        </w:rPr>
        <w:t>) или попечителей);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 ограниченных судом в дееспособности, осуществляется этими лицами с согласия их попечителей;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 признанных судом недееспособными, осуществляется их опекунами.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29. Декларирование доходов и имущества при поступлении на службу</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w:t>
      </w:r>
      <w:proofErr w:type="gramEnd"/>
      <w:r w:rsidRPr="009469C8">
        <w:rPr>
          <w:rFonts w:ascii="Times New Roman" w:eastAsia="Times New Roman" w:hAnsi="Times New Roman" w:cs="Times New Roman"/>
          <w:sz w:val="28"/>
          <w:szCs w:val="28"/>
          <w:lang w:eastAsia="ru-RU"/>
        </w:rPr>
        <w:t xml:space="preserve"> государственного контроля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w:t>
      </w:r>
      <w:r w:rsidRPr="009469C8">
        <w:rPr>
          <w:rFonts w:ascii="Times New Roman" w:eastAsia="Times New Roman" w:hAnsi="Times New Roman" w:cs="Times New Roman"/>
          <w:sz w:val="28"/>
          <w:szCs w:val="28"/>
          <w:lang w:eastAsia="ru-RU"/>
        </w:rPr>
        <w:lastRenderedPageBreak/>
        <w:t>(утверждения) его в установленном порядке в качестве кандидата на государственную должность.</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30. Декларирование доходов и имущества при назначении на определенные должности</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государственные служащие – при назначении на государственную должность в другом государственном органе либо иной организации;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w:t>
      </w:r>
      <w:proofErr w:type="gramEnd"/>
      <w:r w:rsidRPr="009469C8">
        <w:rPr>
          <w:rFonts w:ascii="Times New Roman" w:eastAsia="Times New Roman" w:hAnsi="Times New Roman" w:cs="Times New Roman"/>
          <w:sz w:val="28"/>
          <w:szCs w:val="28"/>
          <w:lang w:eastAsia="ru-RU"/>
        </w:rPr>
        <w:t xml:space="preserve"> Беларусь, других войск и воинских формирований Республики Беларусь и их заместителей;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w:t>
      </w:r>
      <w:proofErr w:type="gramEnd"/>
      <w:r w:rsidRPr="009469C8">
        <w:rPr>
          <w:rFonts w:ascii="Times New Roman" w:eastAsia="Times New Roman" w:hAnsi="Times New Roman" w:cs="Times New Roman"/>
          <w:sz w:val="28"/>
          <w:szCs w:val="28"/>
          <w:lang w:eastAsia="ru-RU"/>
        </w:rPr>
        <w:t xml:space="preserve"> государственный надзор и контроль в области защиты населения и территорий от чрезвычайных ситуаций;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работники </w:t>
      </w:r>
      <w:proofErr w:type="gramStart"/>
      <w:r w:rsidRPr="009469C8">
        <w:rPr>
          <w:rFonts w:ascii="Times New Roman" w:eastAsia="Times New Roman" w:hAnsi="Times New Roman" w:cs="Times New Roman"/>
          <w:sz w:val="28"/>
          <w:szCs w:val="28"/>
          <w:lang w:eastAsia="ru-RU"/>
        </w:rPr>
        <w:t>органов финансовых расследований Комитета государственного контроля Республики</w:t>
      </w:r>
      <w:proofErr w:type="gramEnd"/>
      <w:r w:rsidRPr="009469C8">
        <w:rPr>
          <w:rFonts w:ascii="Times New Roman" w:eastAsia="Times New Roman" w:hAnsi="Times New Roman" w:cs="Times New Roman"/>
          <w:sz w:val="28"/>
          <w:szCs w:val="28"/>
          <w:lang w:eastAsia="ru-RU"/>
        </w:rPr>
        <w:t xml:space="preserve"> Беларусь – при назначении на другую должность в органах финансовых расследований Комитета государственного контроля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сотрудники Следственного комитета Республики Беларусь – при назначении на должности руководителей и заместителей </w:t>
      </w:r>
      <w:proofErr w:type="gramStart"/>
      <w:r w:rsidRPr="009469C8">
        <w:rPr>
          <w:rFonts w:ascii="Times New Roman" w:eastAsia="Times New Roman" w:hAnsi="Times New Roman" w:cs="Times New Roman"/>
          <w:sz w:val="28"/>
          <w:szCs w:val="28"/>
          <w:lang w:eastAsia="ru-RU"/>
        </w:rPr>
        <w:t>руководителей структурных подразделений центрального аппарата Следственного комитета Республики</w:t>
      </w:r>
      <w:proofErr w:type="gramEnd"/>
      <w:r w:rsidRPr="009469C8">
        <w:rPr>
          <w:rFonts w:ascii="Times New Roman" w:eastAsia="Times New Roman" w:hAnsi="Times New Roman" w:cs="Times New Roman"/>
          <w:sz w:val="28"/>
          <w:szCs w:val="28"/>
          <w:lang w:eastAsia="ru-RU"/>
        </w:rPr>
        <w:t xml:space="preserve">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 xml:space="preserve">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w:t>
      </w:r>
      <w:r w:rsidRPr="009469C8">
        <w:rPr>
          <w:rFonts w:ascii="Times New Roman" w:eastAsia="Times New Roman" w:hAnsi="Times New Roman" w:cs="Times New Roman"/>
          <w:sz w:val="28"/>
          <w:szCs w:val="28"/>
          <w:lang w:eastAsia="ru-RU"/>
        </w:rPr>
        <w:lastRenderedPageBreak/>
        <w:t>(межрайонных), городских, районных в городе Минске отделов Государственного комитета судебных экспертиз Республики Беларусь;</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назначаемые на должности руководителей государственных организаций;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Если иное не установлено частью второй настоящей статьи, обязаны ежегодно представлять декларации о доходах и имуществе: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избранные в установленном порядке судьи Конституционного Суда Республики Беларусь – в Конституционный Суд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заместители председателей областных (Минского городского) Советов депутатов – в областной (Минский городской) Совет депутатов;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председатели городских (городов областного подчинения), районных Советов депутатов, их заместители – в областные Советы депутатов;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председатели сельских, поселковых, городских (городов районного подчинения) Советов депутатов, их заместители – в районные Советы депутатов;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руководители органов пограничной службы и их заместители – в Государственный пограничный комитет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руководители органов государственного пожарного надзора и их заместители – в вышестоящие органы по чрезвычайным ситуациям;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w:t>
      </w:r>
      <w:proofErr w:type="gramEnd"/>
      <w:r w:rsidRPr="009469C8">
        <w:rPr>
          <w:rFonts w:ascii="Times New Roman" w:eastAsia="Times New Roman" w:hAnsi="Times New Roman" w:cs="Times New Roman"/>
          <w:sz w:val="28"/>
          <w:szCs w:val="28"/>
          <w:lang w:eastAsia="ru-RU"/>
        </w:rPr>
        <w:t xml:space="preserve"> командирам (начальникам);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руководители таможенных органов – в Государственный таможенный комитет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руководители территориальных </w:t>
      </w:r>
      <w:proofErr w:type="gramStart"/>
      <w:r w:rsidRPr="009469C8">
        <w:rPr>
          <w:rFonts w:ascii="Times New Roman" w:eastAsia="Times New Roman" w:hAnsi="Times New Roman" w:cs="Times New Roman"/>
          <w:sz w:val="28"/>
          <w:szCs w:val="28"/>
          <w:lang w:eastAsia="ru-RU"/>
        </w:rPr>
        <w:t>органов финансовых расследований Комитета государственного контроля Республики</w:t>
      </w:r>
      <w:proofErr w:type="gramEnd"/>
      <w:r w:rsidRPr="009469C8">
        <w:rPr>
          <w:rFonts w:ascii="Times New Roman" w:eastAsia="Times New Roman" w:hAnsi="Times New Roman" w:cs="Times New Roman"/>
          <w:sz w:val="28"/>
          <w:szCs w:val="28"/>
          <w:lang w:eastAsia="ru-RU"/>
        </w:rPr>
        <w:t xml:space="preserve">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rsidRPr="009469C8">
        <w:rPr>
          <w:rFonts w:ascii="Times New Roman" w:eastAsia="Times New Roman" w:hAnsi="Times New Roman" w:cs="Times New Roman"/>
          <w:sz w:val="28"/>
          <w:szCs w:val="28"/>
          <w:lang w:eastAsia="ru-RU"/>
        </w:rPr>
        <w:t xml:space="preserve">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статьей 28 настоящего Закона. </w:t>
      </w:r>
      <w:proofErr w:type="gramStart"/>
      <w:r w:rsidRPr="009469C8">
        <w:rPr>
          <w:rFonts w:ascii="Times New Roman" w:eastAsia="Times New Roman" w:hAnsi="Times New Roman" w:cs="Times New Roman"/>
          <w:sz w:val="28"/>
          <w:szCs w:val="28"/>
          <w:lang w:eastAsia="ru-RU"/>
        </w:rPr>
        <w:t xml:space="preserve">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w:t>
      </w:r>
      <w:r w:rsidRPr="009469C8">
        <w:rPr>
          <w:rFonts w:ascii="Times New Roman" w:eastAsia="Times New Roman" w:hAnsi="Times New Roman" w:cs="Times New Roman"/>
          <w:sz w:val="28"/>
          <w:szCs w:val="28"/>
          <w:lang w:eastAsia="ru-RU"/>
        </w:rPr>
        <w:lastRenderedPageBreak/>
        <w:t>настоящей статьей представлять декларации о доходах и имуществе, от имени таких детей осуществляется бывшим супругом (супругой).</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Декларации о доходах и имуществе представляются ежегодно до 1 марта.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w:t>
      </w:r>
      <w:proofErr w:type="gramEnd"/>
      <w:r w:rsidRPr="009469C8">
        <w:rPr>
          <w:rFonts w:ascii="Times New Roman" w:eastAsia="Times New Roman" w:hAnsi="Times New Roman" w:cs="Times New Roman"/>
          <w:sz w:val="28"/>
          <w:szCs w:val="28"/>
          <w:lang w:eastAsia="ru-RU"/>
        </w:rPr>
        <w:t xml:space="preserve">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w:t>
      </w:r>
      <w:proofErr w:type="gramEnd"/>
      <w:r w:rsidRPr="009469C8">
        <w:rPr>
          <w:rFonts w:ascii="Times New Roman" w:eastAsia="Times New Roman" w:hAnsi="Times New Roman" w:cs="Times New Roman"/>
          <w:sz w:val="28"/>
          <w:szCs w:val="28"/>
          <w:lang w:eastAsia="ru-RU"/>
        </w:rPr>
        <w:t xml:space="preserve">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rsidRPr="009469C8">
        <w:rPr>
          <w:rFonts w:ascii="Times New Roman" w:eastAsia="Times New Roman" w:hAnsi="Times New Roman" w:cs="Times New Roman"/>
          <w:sz w:val="28"/>
          <w:szCs w:val="28"/>
          <w:lang w:eastAsia="ru-RU"/>
        </w:rP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w:t>
      </w:r>
      <w:proofErr w:type="gramEnd"/>
      <w:r w:rsidRPr="009469C8">
        <w:rPr>
          <w:rFonts w:ascii="Times New Roman" w:eastAsia="Times New Roman" w:hAnsi="Times New Roman" w:cs="Times New Roman"/>
          <w:sz w:val="28"/>
          <w:szCs w:val="28"/>
          <w:lang w:eastAsia="ru-RU"/>
        </w:rPr>
        <w:t xml:space="preserve"> настоящей статьи представлять декларации о доходах и имуществе, и направляют соответствующий запрос.</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w:t>
      </w:r>
      <w:r w:rsidRPr="009469C8">
        <w:rPr>
          <w:rFonts w:ascii="Times New Roman" w:eastAsia="Times New Roman" w:hAnsi="Times New Roman" w:cs="Times New Roman"/>
          <w:sz w:val="28"/>
          <w:szCs w:val="28"/>
          <w:lang w:eastAsia="ru-RU"/>
        </w:rPr>
        <w:lastRenderedPageBreak/>
        <w:t>совершеннолетних близких родственников тех лиц, которые совместно с ним проживают и ведут общее хозяйство.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9469C8">
        <w:rPr>
          <w:rFonts w:ascii="Times New Roman" w:eastAsia="Times New Roman" w:hAnsi="Times New Roman" w:cs="Times New Roman"/>
          <w:sz w:val="28"/>
          <w:szCs w:val="28"/>
          <w:lang w:eastAsia="ru-RU"/>
        </w:rPr>
        <w:t>истребуются</w:t>
      </w:r>
      <w:proofErr w:type="spellEnd"/>
      <w:r w:rsidRPr="009469C8">
        <w:rPr>
          <w:rFonts w:ascii="Times New Roman" w:eastAsia="Times New Roman" w:hAnsi="Times New Roman" w:cs="Times New Roman"/>
          <w:sz w:val="28"/>
          <w:szCs w:val="28"/>
          <w:lang w:eastAsia="ru-RU"/>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rsidRPr="009469C8">
        <w:rPr>
          <w:rFonts w:ascii="Times New Roman" w:eastAsia="Times New Roman" w:hAnsi="Times New Roman" w:cs="Times New Roman"/>
          <w:sz w:val="28"/>
          <w:szCs w:val="28"/>
          <w:lang w:eastAsia="ru-RU"/>
        </w:rPr>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32. Ежегодное декларирование доходов и имущества иными категориями государственных должностных лиц</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соответствии с настоящей статьей осуществляется ежегодное декларирование доходов и имущества лиц, не указанных в частях первой–четвертой статьи 31 настоящего Закона.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w:t>
      </w:r>
      <w:proofErr w:type="gramEnd"/>
      <w:r w:rsidRPr="009469C8">
        <w:rPr>
          <w:rFonts w:ascii="Times New Roman" w:eastAsia="Times New Roman" w:hAnsi="Times New Roman" w:cs="Times New Roman"/>
          <w:sz w:val="28"/>
          <w:szCs w:val="28"/>
          <w:lang w:eastAsia="ru-RU"/>
        </w:rPr>
        <w:t xml:space="preserve"> дел Республики Беларусь, Службу безопасности Президента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Военнослужащие, занимающие воинские должности </w:t>
      </w:r>
      <w:proofErr w:type="gramStart"/>
      <w:r w:rsidRPr="009469C8">
        <w:rPr>
          <w:rFonts w:ascii="Times New Roman" w:eastAsia="Times New Roman" w:hAnsi="Times New Roman" w:cs="Times New Roman"/>
          <w:sz w:val="28"/>
          <w:szCs w:val="28"/>
          <w:lang w:eastAsia="ru-RU"/>
        </w:rPr>
        <w:t>руководителей органов военного управления Вооруженных Сил Республики</w:t>
      </w:r>
      <w:proofErr w:type="gramEnd"/>
      <w:r w:rsidRPr="009469C8">
        <w:rPr>
          <w:rFonts w:ascii="Times New Roman" w:eastAsia="Times New Roman" w:hAnsi="Times New Roman" w:cs="Times New Roman"/>
          <w:sz w:val="28"/>
          <w:szCs w:val="28"/>
          <w:lang w:eastAsia="ru-RU"/>
        </w:rPr>
        <w:t xml:space="preserve">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 xml:space="preserve">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w:t>
      </w:r>
      <w:r w:rsidRPr="009469C8">
        <w:rPr>
          <w:rFonts w:ascii="Times New Roman" w:eastAsia="Times New Roman" w:hAnsi="Times New Roman" w:cs="Times New Roman"/>
          <w:sz w:val="28"/>
          <w:szCs w:val="28"/>
          <w:lang w:eastAsia="ru-RU"/>
        </w:rPr>
        <w:lastRenderedPageBreak/>
        <w:t>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w:t>
      </w:r>
      <w:proofErr w:type="gramEnd"/>
      <w:r w:rsidRPr="009469C8">
        <w:rPr>
          <w:rFonts w:ascii="Times New Roman" w:eastAsia="Times New Roman" w:hAnsi="Times New Roman" w:cs="Times New Roman"/>
          <w:sz w:val="28"/>
          <w:szCs w:val="28"/>
          <w:lang w:eastAsia="ru-RU"/>
        </w:rPr>
        <w:t xml:space="preserve">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Работники </w:t>
      </w:r>
      <w:proofErr w:type="gramStart"/>
      <w:r w:rsidRPr="009469C8">
        <w:rPr>
          <w:rFonts w:ascii="Times New Roman" w:eastAsia="Times New Roman" w:hAnsi="Times New Roman" w:cs="Times New Roman"/>
          <w:sz w:val="28"/>
          <w:szCs w:val="28"/>
          <w:lang w:eastAsia="ru-RU"/>
        </w:rPr>
        <w:t>органов финансовых расследований Комитета государственного контроля Республики</w:t>
      </w:r>
      <w:proofErr w:type="gramEnd"/>
      <w:r w:rsidRPr="009469C8">
        <w:rPr>
          <w:rFonts w:ascii="Times New Roman" w:eastAsia="Times New Roman" w:hAnsi="Times New Roman" w:cs="Times New Roman"/>
          <w:sz w:val="28"/>
          <w:szCs w:val="28"/>
          <w:lang w:eastAsia="ru-RU"/>
        </w:rPr>
        <w:t xml:space="preserve">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w:t>
      </w:r>
      <w:proofErr w:type="gramEnd"/>
      <w:r w:rsidRPr="009469C8">
        <w:rPr>
          <w:rFonts w:ascii="Times New Roman" w:eastAsia="Times New Roman" w:hAnsi="Times New Roman" w:cs="Times New Roman"/>
          <w:sz w:val="28"/>
          <w:szCs w:val="28"/>
          <w:lang w:eastAsia="ru-RU"/>
        </w:rPr>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Декларации о доходах и имуществе представляются ежегодно до 1 марта.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w:t>
      </w:r>
      <w:r w:rsidRPr="009469C8">
        <w:rPr>
          <w:rFonts w:ascii="Times New Roman" w:eastAsia="Times New Roman" w:hAnsi="Times New Roman" w:cs="Times New Roman"/>
          <w:sz w:val="28"/>
          <w:szCs w:val="28"/>
          <w:lang w:eastAsia="ru-RU"/>
        </w:rPr>
        <w:lastRenderedPageBreak/>
        <w:t>причине непредставления декларации о доходах и имуществе его супругом (супругой) и (или</w:t>
      </w:r>
      <w:proofErr w:type="gramEnd"/>
      <w:r w:rsidRPr="009469C8">
        <w:rPr>
          <w:rFonts w:ascii="Times New Roman" w:eastAsia="Times New Roman" w:hAnsi="Times New Roman" w:cs="Times New Roman"/>
          <w:sz w:val="28"/>
          <w:szCs w:val="28"/>
          <w:lang w:eastAsia="ru-RU"/>
        </w:rPr>
        <w:t xml:space="preserve">) совершеннолетними близкими родственниками, совместно с ним проживающими и ведущими общее хозяйство. </w:t>
      </w:r>
      <w:proofErr w:type="gramStart"/>
      <w:r w:rsidRPr="009469C8">
        <w:rPr>
          <w:rFonts w:ascii="Times New Roman" w:eastAsia="Times New Roman" w:hAnsi="Times New Roman" w:cs="Times New Roman"/>
          <w:sz w:val="28"/>
          <w:szCs w:val="28"/>
          <w:lang w:eastAsia="ru-RU"/>
        </w:rP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rsidRPr="009469C8">
        <w:rPr>
          <w:rFonts w:ascii="Times New Roman" w:eastAsia="Times New Roman" w:hAnsi="Times New Roman" w:cs="Times New Roman"/>
          <w:sz w:val="28"/>
          <w:szCs w:val="28"/>
          <w:lang w:eastAsia="ru-RU"/>
        </w:rPr>
        <w:t xml:space="preserve"> запрос.</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9469C8">
        <w:rPr>
          <w:rFonts w:ascii="Times New Roman" w:eastAsia="Times New Roman" w:hAnsi="Times New Roman" w:cs="Times New Roman"/>
          <w:sz w:val="28"/>
          <w:szCs w:val="28"/>
          <w:lang w:eastAsia="ru-RU"/>
        </w:rPr>
        <w:t>истребуются</w:t>
      </w:r>
      <w:proofErr w:type="spellEnd"/>
      <w:r w:rsidRPr="009469C8">
        <w:rPr>
          <w:rFonts w:ascii="Times New Roman" w:eastAsia="Times New Roman" w:hAnsi="Times New Roman" w:cs="Times New Roman"/>
          <w:sz w:val="28"/>
          <w:szCs w:val="28"/>
          <w:lang w:eastAsia="ru-RU"/>
        </w:rP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w:t>
      </w:r>
      <w:proofErr w:type="gramEnd"/>
      <w:r w:rsidRPr="009469C8">
        <w:rPr>
          <w:rFonts w:ascii="Times New Roman" w:eastAsia="Times New Roman" w:hAnsi="Times New Roman" w:cs="Times New Roman"/>
          <w:sz w:val="28"/>
          <w:szCs w:val="28"/>
          <w:lang w:eastAsia="ru-RU"/>
        </w:rPr>
        <w:t>,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33. Форма декларации о доходах и имуществе и порядок ее заполнения</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Порядок заполнения декларации о доходах и имуществе определяется Министерством по налогам и сборам Республики Беларусь.</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Лица, обязанные в соответствии с настоящей главой представлять декларации о доходах и имуществе, имеют право </w:t>
      </w:r>
      <w:proofErr w:type="gramStart"/>
      <w:r w:rsidRPr="009469C8">
        <w:rPr>
          <w:rFonts w:ascii="Times New Roman" w:eastAsia="Times New Roman" w:hAnsi="Times New Roman" w:cs="Times New Roman"/>
          <w:sz w:val="28"/>
          <w:szCs w:val="28"/>
          <w:lang w:eastAsia="ru-RU"/>
        </w:rPr>
        <w:t>на</w:t>
      </w:r>
      <w:proofErr w:type="gramEnd"/>
      <w:r w:rsidRPr="009469C8">
        <w:rPr>
          <w:rFonts w:ascii="Times New Roman" w:eastAsia="Times New Roman" w:hAnsi="Times New Roman" w:cs="Times New Roman"/>
          <w:sz w:val="28"/>
          <w:szCs w:val="28"/>
          <w:lang w:eastAsia="ru-RU"/>
        </w:rPr>
        <w:t>:</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виновные в нарушении требований настоящей главы, несут ответственность в соответствии с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rsidRPr="009469C8">
        <w:rPr>
          <w:rFonts w:ascii="Times New Roman" w:eastAsia="Times New Roman" w:hAnsi="Times New Roman" w:cs="Times New Roman"/>
          <w:sz w:val="28"/>
          <w:szCs w:val="28"/>
          <w:lang w:eastAsia="ru-RU"/>
        </w:rPr>
        <w:t xml:space="preserve"> (увольнения) в порядке, установленном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rsidRPr="009469C8">
        <w:rPr>
          <w:rFonts w:ascii="Times New Roman" w:eastAsia="Times New Roman" w:hAnsi="Times New Roman" w:cs="Times New Roman"/>
          <w:sz w:val="28"/>
          <w:szCs w:val="28"/>
          <w:lang w:eastAsia="ru-RU"/>
        </w:rPr>
        <w:t xml:space="preserve"> </w:t>
      </w:r>
      <w:proofErr w:type="gramStart"/>
      <w:r w:rsidRPr="009469C8">
        <w:rPr>
          <w:rFonts w:ascii="Times New Roman" w:eastAsia="Times New Roman" w:hAnsi="Times New Roman" w:cs="Times New Roman"/>
          <w:sz w:val="28"/>
          <w:szCs w:val="28"/>
          <w:lang w:eastAsia="ru-RU"/>
        </w:rPr>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w:t>
      </w:r>
      <w:proofErr w:type="gramEnd"/>
      <w:r w:rsidRPr="009469C8">
        <w:rPr>
          <w:rFonts w:ascii="Times New Roman" w:eastAsia="Times New Roman" w:hAnsi="Times New Roman" w:cs="Times New Roman"/>
          <w:sz w:val="28"/>
          <w:szCs w:val="28"/>
          <w:lang w:eastAsia="ru-RU"/>
        </w:rPr>
        <w:t xml:space="preserve">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9469C8">
        <w:rPr>
          <w:rFonts w:ascii="Times New Roman" w:eastAsia="Times New Roman" w:hAnsi="Times New Roman" w:cs="Times New Roman"/>
          <w:sz w:val="28"/>
          <w:szCs w:val="28"/>
          <w:lang w:eastAsia="ru-RU"/>
        </w:rPr>
        <w:t>машино</w:t>
      </w:r>
      <w:proofErr w:type="spellEnd"/>
      <w:r w:rsidRPr="009469C8">
        <w:rPr>
          <w:rFonts w:ascii="Times New Roman" w:eastAsia="Times New Roman" w:hAnsi="Times New Roman" w:cs="Times New Roman"/>
          <w:sz w:val="28"/>
          <w:szCs w:val="28"/>
          <w:lang w:eastAsia="ru-RU"/>
        </w:rP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35. Контроль в сфере декларирования доходов и имущества</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rsidRPr="009469C8">
        <w:rPr>
          <w:rFonts w:ascii="Times New Roman" w:eastAsia="Times New Roman" w:hAnsi="Times New Roman" w:cs="Times New Roman"/>
          <w:sz w:val="28"/>
          <w:szCs w:val="28"/>
          <w:lang w:eastAsia="ru-RU"/>
        </w:rPr>
        <w:t>контроль за</w:t>
      </w:r>
      <w:proofErr w:type="gramEnd"/>
      <w:r w:rsidRPr="009469C8">
        <w:rPr>
          <w:rFonts w:ascii="Times New Roman" w:eastAsia="Times New Roman" w:hAnsi="Times New Roman" w:cs="Times New Roman"/>
          <w:sz w:val="28"/>
          <w:szCs w:val="28"/>
          <w:lang w:eastAsia="ru-RU"/>
        </w:rPr>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w:t>
      </w:r>
      <w:proofErr w:type="gramEnd"/>
      <w:r w:rsidRPr="009469C8">
        <w:rPr>
          <w:rFonts w:ascii="Times New Roman" w:eastAsia="Times New Roman" w:hAnsi="Times New Roman" w:cs="Times New Roman"/>
          <w:sz w:val="28"/>
          <w:szCs w:val="28"/>
          <w:lang w:eastAsia="ru-RU"/>
        </w:rPr>
        <w:t xml:space="preserve"> </w:t>
      </w:r>
      <w:proofErr w:type="gramStart"/>
      <w:r w:rsidRPr="009469C8">
        <w:rPr>
          <w:rFonts w:ascii="Times New Roman" w:eastAsia="Times New Roman" w:hAnsi="Times New Roman" w:cs="Times New Roman"/>
          <w:sz w:val="28"/>
          <w:szCs w:val="28"/>
          <w:lang w:eastAsia="ru-RU"/>
        </w:rPr>
        <w:t>имуществе</w:t>
      </w:r>
      <w:proofErr w:type="gramEnd"/>
      <w:r w:rsidRPr="009469C8">
        <w:rPr>
          <w:rFonts w:ascii="Times New Roman" w:eastAsia="Times New Roman" w:hAnsi="Times New Roman" w:cs="Times New Roman"/>
          <w:sz w:val="28"/>
          <w:szCs w:val="28"/>
          <w:lang w:eastAsia="ru-RU"/>
        </w:rPr>
        <w:t>,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Лица, допустившие разглашение сведений о доходах и имуществе, несут ответственность в соответствии с законодательными актами.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36. Изъятие имущества (взыскание расходов), стоимость которого (размер которых) превышает доходы, полученные из законных источников</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w:t>
      </w:r>
      <w:proofErr w:type="gramEnd"/>
      <w:r w:rsidRPr="009469C8">
        <w:rPr>
          <w:rFonts w:ascii="Times New Roman" w:eastAsia="Times New Roman" w:hAnsi="Times New Roman" w:cs="Times New Roman"/>
          <w:sz w:val="28"/>
          <w:szCs w:val="28"/>
          <w:lang w:eastAsia="ru-RU"/>
        </w:rPr>
        <w:t xml:space="preserve">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w:t>
      </w:r>
      <w:proofErr w:type="gramEnd"/>
      <w:r w:rsidRPr="009469C8">
        <w:rPr>
          <w:rFonts w:ascii="Times New Roman" w:eastAsia="Times New Roman" w:hAnsi="Times New Roman" w:cs="Times New Roman"/>
          <w:sz w:val="28"/>
          <w:szCs w:val="28"/>
          <w:lang w:eastAsia="ru-RU"/>
        </w:rPr>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rsidRPr="009469C8">
        <w:rPr>
          <w:rFonts w:ascii="Times New Roman" w:eastAsia="Times New Roman" w:hAnsi="Times New Roman" w:cs="Times New Roman"/>
          <w:sz w:val="28"/>
          <w:szCs w:val="28"/>
          <w:lang w:eastAsia="ru-RU"/>
        </w:rPr>
        <w:t xml:space="preserve"> приобретено имущество, стоимость которого явно превышает доходы, либо явно превышены расходы над доходами. </w:t>
      </w:r>
      <w:proofErr w:type="gramStart"/>
      <w:r w:rsidRPr="009469C8">
        <w:rPr>
          <w:rFonts w:ascii="Times New Roman" w:eastAsia="Times New Roman" w:hAnsi="Times New Roman" w:cs="Times New Roman"/>
          <w:sz w:val="28"/>
          <w:szCs w:val="28"/>
          <w:lang w:eastAsia="ru-RU"/>
        </w:rPr>
        <w:t>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w:t>
      </w:r>
      <w:proofErr w:type="gramEnd"/>
      <w:r w:rsidRPr="009469C8">
        <w:rPr>
          <w:rFonts w:ascii="Times New Roman" w:eastAsia="Times New Roman" w:hAnsi="Times New Roman" w:cs="Times New Roman"/>
          <w:sz w:val="28"/>
          <w:szCs w:val="28"/>
          <w:lang w:eastAsia="ru-RU"/>
        </w:rPr>
        <w:t xml:space="preserve">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lastRenderedPageBreak/>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w:t>
      </w:r>
      <w:proofErr w:type="gramEnd"/>
      <w:r w:rsidRPr="009469C8">
        <w:rPr>
          <w:rFonts w:ascii="Times New Roman" w:eastAsia="Times New Roman" w:hAnsi="Times New Roman" w:cs="Times New Roman"/>
          <w:sz w:val="28"/>
          <w:szCs w:val="28"/>
          <w:lang w:eastAsia="ru-RU"/>
        </w:rPr>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w:t>
      </w:r>
      <w:proofErr w:type="gramStart"/>
      <w:r w:rsidRPr="009469C8">
        <w:rPr>
          <w:rFonts w:ascii="Times New Roman" w:eastAsia="Times New Roman" w:hAnsi="Times New Roman" w:cs="Times New Roman"/>
          <w:sz w:val="28"/>
          <w:szCs w:val="28"/>
          <w:lang w:eastAsia="ru-RU"/>
        </w:rPr>
        <w:t>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rsidRPr="009469C8">
        <w:rPr>
          <w:rFonts w:ascii="Times New Roman" w:eastAsia="Times New Roman" w:hAnsi="Times New Roman" w:cs="Times New Roman"/>
          <w:sz w:val="28"/>
          <w:szCs w:val="28"/>
          <w:lang w:eastAsia="ru-RU"/>
        </w:rPr>
        <w:t xml:space="preserve"> </w:t>
      </w:r>
      <w:proofErr w:type="gramStart"/>
      <w:r w:rsidRPr="009469C8">
        <w:rPr>
          <w:rFonts w:ascii="Times New Roman" w:eastAsia="Times New Roman" w:hAnsi="Times New Roman" w:cs="Times New Roman"/>
          <w:sz w:val="28"/>
          <w:szCs w:val="28"/>
          <w:lang w:eastAsia="ru-RU"/>
        </w:rPr>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случае</w:t>
      </w:r>
      <w:proofErr w:type="gramStart"/>
      <w:r w:rsidRPr="009469C8">
        <w:rPr>
          <w:rFonts w:ascii="Times New Roman" w:eastAsia="Times New Roman" w:hAnsi="Times New Roman" w:cs="Times New Roman"/>
          <w:sz w:val="28"/>
          <w:szCs w:val="28"/>
          <w:lang w:eastAsia="ru-RU"/>
        </w:rPr>
        <w:t>,</w:t>
      </w:r>
      <w:proofErr w:type="gramEnd"/>
      <w:r w:rsidRPr="009469C8">
        <w:rPr>
          <w:rFonts w:ascii="Times New Roman" w:eastAsia="Times New Roman" w:hAnsi="Times New Roman" w:cs="Times New Roman"/>
          <w:sz w:val="28"/>
          <w:szCs w:val="28"/>
          <w:lang w:eastAsia="ru-RU"/>
        </w:rPr>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9469C8" w:rsidP="009469C8">
      <w:pPr>
        <w:spacing w:after="0" w:line="240" w:lineRule="auto"/>
        <w:jc w:val="center"/>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 xml:space="preserve">ГЛАВА </w:t>
      </w:r>
      <w:r w:rsidR="00061A5F" w:rsidRPr="009469C8">
        <w:rPr>
          <w:rFonts w:ascii="Times New Roman" w:eastAsia="Times New Roman" w:hAnsi="Times New Roman" w:cs="Times New Roman"/>
          <w:b/>
          <w:sz w:val="28"/>
          <w:szCs w:val="28"/>
          <w:lang w:eastAsia="ru-RU"/>
        </w:rPr>
        <w:t>5</w:t>
      </w:r>
      <w:r w:rsidR="00061A5F" w:rsidRPr="009469C8">
        <w:rPr>
          <w:rFonts w:ascii="Times New Roman" w:eastAsia="Times New Roman" w:hAnsi="Times New Roman" w:cs="Times New Roman"/>
          <w:b/>
          <w:sz w:val="28"/>
          <w:szCs w:val="28"/>
          <w:lang w:eastAsia="ru-RU"/>
        </w:rPr>
        <w:br/>
        <w:t>КОРРУПЦИОННЫЕ ПРАВОНАРУШЕНИЯ</w:t>
      </w:r>
    </w:p>
    <w:p w:rsidR="009469C8" w:rsidRPr="009469C8" w:rsidRDefault="009469C8" w:rsidP="009469C8">
      <w:pPr>
        <w:spacing w:after="0" w:line="240" w:lineRule="auto"/>
        <w:jc w:val="center"/>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37. Коррупционные правонарушения</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Коррупционными правонарушениями являются: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w:t>
      </w:r>
      <w:r w:rsidRPr="009469C8">
        <w:rPr>
          <w:rFonts w:ascii="Times New Roman" w:eastAsia="Times New Roman" w:hAnsi="Times New Roman" w:cs="Times New Roman"/>
          <w:sz w:val="28"/>
          <w:szCs w:val="28"/>
          <w:lang w:eastAsia="ru-RU"/>
        </w:rPr>
        <w:lastRenderedPageBreak/>
        <w:t>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мелкое хищение имущества путем злоупотребления служебными полномочиями.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38. Уведомление о совершении правонарушения, создающего условия для коррупции, или коррупционного правонарушения</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w:t>
      </w:r>
      <w:proofErr w:type="gramEnd"/>
      <w:r w:rsidRPr="009469C8">
        <w:rPr>
          <w:rFonts w:ascii="Times New Roman" w:eastAsia="Times New Roman" w:hAnsi="Times New Roman" w:cs="Times New Roman"/>
          <w:sz w:val="28"/>
          <w:szCs w:val="28"/>
          <w:lang w:eastAsia="ru-RU"/>
        </w:rPr>
        <w:t xml:space="preserve">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39. Гарантии физическим лицам, способствующим выявлению коррупции</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9469C8" w:rsidP="009469C8">
      <w:pPr>
        <w:spacing w:after="0" w:line="240" w:lineRule="auto"/>
        <w:jc w:val="center"/>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 xml:space="preserve">ГЛАВА </w:t>
      </w:r>
      <w:r w:rsidR="00061A5F" w:rsidRPr="009469C8">
        <w:rPr>
          <w:rFonts w:ascii="Times New Roman" w:eastAsia="Times New Roman" w:hAnsi="Times New Roman" w:cs="Times New Roman"/>
          <w:b/>
          <w:sz w:val="28"/>
          <w:szCs w:val="28"/>
          <w:lang w:eastAsia="ru-RU"/>
        </w:rPr>
        <w:t>6</w:t>
      </w:r>
      <w:r w:rsidR="00061A5F" w:rsidRPr="009469C8">
        <w:rPr>
          <w:rFonts w:ascii="Times New Roman" w:eastAsia="Times New Roman" w:hAnsi="Times New Roman" w:cs="Times New Roman"/>
          <w:b/>
          <w:sz w:val="28"/>
          <w:szCs w:val="28"/>
          <w:lang w:eastAsia="ru-RU"/>
        </w:rPr>
        <w:br/>
        <w:t>УСТРАНЕНИЕ ПОСЛЕДСТВИЙ КОРРУПЦИОННЫХ ПРАВОНАРУШЕНИЙ</w:t>
      </w:r>
    </w:p>
    <w:p w:rsidR="009469C8" w:rsidRPr="009469C8" w:rsidRDefault="009469C8" w:rsidP="009469C8">
      <w:pPr>
        <w:spacing w:after="0" w:line="240" w:lineRule="auto"/>
        <w:jc w:val="center"/>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40. Изъятие (взыскание) незаконно полученного имущества или стоимости незаконно полученных работ, услуг</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w:t>
      </w:r>
      <w:r w:rsidRPr="009469C8">
        <w:rPr>
          <w:rFonts w:ascii="Times New Roman" w:eastAsia="Times New Roman" w:hAnsi="Times New Roman" w:cs="Times New Roman"/>
          <w:sz w:val="28"/>
          <w:szCs w:val="28"/>
          <w:lang w:eastAsia="ru-RU"/>
        </w:rPr>
        <w:lastRenderedPageBreak/>
        <w:t>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w:t>
      </w:r>
      <w:proofErr w:type="gramStart"/>
      <w:r w:rsidRPr="009469C8">
        <w:rPr>
          <w:rFonts w:ascii="Times New Roman" w:eastAsia="Times New Roman" w:hAnsi="Times New Roman" w:cs="Times New Roman"/>
          <w:sz w:val="28"/>
          <w:szCs w:val="28"/>
          <w:lang w:eastAsia="ru-RU"/>
        </w:rPr>
        <w:t>дств в р</w:t>
      </w:r>
      <w:proofErr w:type="gramEnd"/>
      <w:r w:rsidRPr="009469C8">
        <w:rPr>
          <w:rFonts w:ascii="Times New Roman" w:eastAsia="Times New Roman" w:hAnsi="Times New Roman" w:cs="Times New Roman"/>
          <w:sz w:val="28"/>
          <w:szCs w:val="28"/>
          <w:lang w:eastAsia="ru-RU"/>
        </w:rPr>
        <w:t>еспубликанский бюджет в порядке, установленном актами законодательства.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w:t>
      </w:r>
      <w:proofErr w:type="gramEnd"/>
      <w:r w:rsidRPr="009469C8">
        <w:rPr>
          <w:rFonts w:ascii="Times New Roman" w:eastAsia="Times New Roman" w:hAnsi="Times New Roman" w:cs="Times New Roman"/>
          <w:sz w:val="28"/>
          <w:szCs w:val="28"/>
          <w:lang w:eastAsia="ru-RU"/>
        </w:rPr>
        <w:t xml:space="preserve">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w:t>
      </w:r>
      <w:proofErr w:type="gramStart"/>
      <w:r w:rsidRPr="009469C8">
        <w:rPr>
          <w:rFonts w:ascii="Times New Roman" w:eastAsia="Times New Roman" w:hAnsi="Times New Roman" w:cs="Times New Roman"/>
          <w:sz w:val="28"/>
          <w:szCs w:val="28"/>
          <w:lang w:eastAsia="ru-RU"/>
        </w:rPr>
        <w:t>дств в р</w:t>
      </w:r>
      <w:proofErr w:type="gramEnd"/>
      <w:r w:rsidRPr="009469C8">
        <w:rPr>
          <w:rFonts w:ascii="Times New Roman" w:eastAsia="Times New Roman" w:hAnsi="Times New Roman" w:cs="Times New Roman"/>
          <w:sz w:val="28"/>
          <w:szCs w:val="28"/>
          <w:lang w:eastAsia="ru-RU"/>
        </w:rPr>
        <w:t xml:space="preserve">еспубликанский бюджет в порядке, установленном актами законодательства. </w:t>
      </w:r>
      <w:proofErr w:type="gramStart"/>
      <w:r w:rsidRPr="009469C8">
        <w:rPr>
          <w:rFonts w:ascii="Times New Roman" w:eastAsia="Times New Roman" w:hAnsi="Times New Roman" w:cs="Times New Roman"/>
          <w:sz w:val="28"/>
          <w:szCs w:val="28"/>
          <w:lang w:eastAsia="ru-RU"/>
        </w:rPr>
        <w:t>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случае</w:t>
      </w:r>
      <w:proofErr w:type="gramStart"/>
      <w:r w:rsidRPr="009469C8">
        <w:rPr>
          <w:rFonts w:ascii="Times New Roman" w:eastAsia="Times New Roman" w:hAnsi="Times New Roman" w:cs="Times New Roman"/>
          <w:sz w:val="28"/>
          <w:szCs w:val="28"/>
          <w:lang w:eastAsia="ru-RU"/>
        </w:rPr>
        <w:t>,</w:t>
      </w:r>
      <w:proofErr w:type="gramEnd"/>
      <w:r w:rsidRPr="009469C8">
        <w:rPr>
          <w:rFonts w:ascii="Times New Roman" w:eastAsia="Times New Roman" w:hAnsi="Times New Roman" w:cs="Times New Roman"/>
          <w:sz w:val="28"/>
          <w:szCs w:val="28"/>
          <w:lang w:eastAsia="ru-RU"/>
        </w:rPr>
        <w:t xml:space="preserve">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Руководители государственных органов и иных организаций в пределах своей компетенции обязаны:</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принимать установленные настоящим Законом и иными актами законодательства меры, направленные на борьбу с коррупцией;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9469C8" w:rsidP="009469C8">
      <w:pPr>
        <w:spacing w:after="0" w:line="240" w:lineRule="auto"/>
        <w:jc w:val="center"/>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 xml:space="preserve">ГЛАВА  </w:t>
      </w:r>
      <w:r w:rsidR="00061A5F" w:rsidRPr="009469C8">
        <w:rPr>
          <w:rFonts w:ascii="Times New Roman" w:eastAsia="Times New Roman" w:hAnsi="Times New Roman" w:cs="Times New Roman"/>
          <w:b/>
          <w:sz w:val="28"/>
          <w:szCs w:val="28"/>
          <w:lang w:eastAsia="ru-RU"/>
        </w:rPr>
        <w:t>7</w:t>
      </w:r>
      <w:r w:rsidR="00061A5F" w:rsidRPr="009469C8">
        <w:rPr>
          <w:rFonts w:ascii="Times New Roman" w:eastAsia="Times New Roman" w:hAnsi="Times New Roman" w:cs="Times New Roman"/>
          <w:b/>
          <w:sz w:val="28"/>
          <w:szCs w:val="28"/>
          <w:lang w:eastAsia="ru-RU"/>
        </w:rPr>
        <w:br/>
        <w:t>КОНТРОЛЬ И НАДЗОР ЗА ДЕЯТЕЛЬНОСТЬЮ ПО БОРЬБЕ С КОРРУПЦИЕЙ</w:t>
      </w: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lastRenderedPageBreak/>
        <w:t xml:space="preserve">Статья 44. Государственный </w:t>
      </w:r>
      <w:proofErr w:type="gramStart"/>
      <w:r w:rsidRPr="009469C8">
        <w:rPr>
          <w:rFonts w:ascii="Times New Roman" w:eastAsia="Times New Roman" w:hAnsi="Times New Roman" w:cs="Times New Roman"/>
          <w:b/>
          <w:sz w:val="28"/>
          <w:szCs w:val="28"/>
          <w:lang w:eastAsia="ru-RU"/>
        </w:rPr>
        <w:t>контроль за</w:t>
      </w:r>
      <w:proofErr w:type="gramEnd"/>
      <w:r w:rsidRPr="009469C8">
        <w:rPr>
          <w:rFonts w:ascii="Times New Roman" w:eastAsia="Times New Roman" w:hAnsi="Times New Roman" w:cs="Times New Roman"/>
          <w:b/>
          <w:sz w:val="28"/>
          <w:szCs w:val="28"/>
          <w:lang w:eastAsia="ru-RU"/>
        </w:rPr>
        <w:t xml:space="preserve"> деятельностью специальных подразделений по борьбе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Государственный </w:t>
      </w:r>
      <w:proofErr w:type="gramStart"/>
      <w:r w:rsidRPr="009469C8">
        <w:rPr>
          <w:rFonts w:ascii="Times New Roman" w:eastAsia="Times New Roman" w:hAnsi="Times New Roman" w:cs="Times New Roman"/>
          <w:sz w:val="28"/>
          <w:szCs w:val="28"/>
          <w:lang w:eastAsia="ru-RU"/>
        </w:rPr>
        <w:t>контроль за</w:t>
      </w:r>
      <w:proofErr w:type="gramEnd"/>
      <w:r w:rsidRPr="009469C8">
        <w:rPr>
          <w:rFonts w:ascii="Times New Roman" w:eastAsia="Times New Roman" w:hAnsi="Times New Roman" w:cs="Times New Roman"/>
          <w:sz w:val="28"/>
          <w:szCs w:val="28"/>
          <w:lang w:eastAsia="ru-RU"/>
        </w:rPr>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45. Надзор за исполнением законодательства в сфере борьбы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46. Общественный контроль в сфере борьбы с коррупцией</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участие в разработке и всенародном (общественном) обсуждении проектов нормативных правовых актов в сфере борьбы с коррупцией;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участие в деятельности созданных в государственных органах и организациях комиссий по противодействию коррупции;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иные формы такого участия, предусмотренные законодательными актами.</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участие в проведении социологических опросов по вопросам противодействия коррупции.</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9469C8" w:rsidP="009469C8">
      <w:pPr>
        <w:spacing w:after="0" w:line="240" w:lineRule="auto"/>
        <w:jc w:val="center"/>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 xml:space="preserve">ГЛАВА </w:t>
      </w:r>
      <w:r w:rsidR="00061A5F" w:rsidRPr="009469C8">
        <w:rPr>
          <w:rFonts w:ascii="Times New Roman" w:eastAsia="Times New Roman" w:hAnsi="Times New Roman" w:cs="Times New Roman"/>
          <w:b/>
          <w:sz w:val="28"/>
          <w:szCs w:val="28"/>
          <w:lang w:eastAsia="ru-RU"/>
        </w:rPr>
        <w:t>8</w:t>
      </w:r>
      <w:r w:rsidR="00061A5F" w:rsidRPr="009469C8">
        <w:rPr>
          <w:rFonts w:ascii="Times New Roman" w:eastAsia="Times New Roman" w:hAnsi="Times New Roman" w:cs="Times New Roman"/>
          <w:b/>
          <w:sz w:val="28"/>
          <w:szCs w:val="28"/>
          <w:lang w:eastAsia="ru-RU"/>
        </w:rPr>
        <w:br/>
        <w:t>ЗАКЛЮЧИТЕЛЬНЫЕ ПОЛОЖЕНИЯ</w:t>
      </w:r>
    </w:p>
    <w:p w:rsidR="009469C8" w:rsidRPr="009469C8" w:rsidRDefault="009469C8" w:rsidP="009469C8">
      <w:pPr>
        <w:spacing w:after="0" w:line="240" w:lineRule="auto"/>
        <w:jc w:val="center"/>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lastRenderedPageBreak/>
        <w:t>Статья 47. Внесение дополнений и изменений в некоторые законы</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1. </w:t>
      </w:r>
      <w:proofErr w:type="gramStart"/>
      <w:r w:rsidRPr="009469C8">
        <w:rPr>
          <w:rFonts w:ascii="Times New Roman" w:eastAsia="Times New Roman" w:hAnsi="Times New Roman" w:cs="Times New Roman"/>
          <w:sz w:val="28"/>
          <w:szCs w:val="28"/>
          <w:lang w:eastAsia="ru-RU"/>
        </w:rPr>
        <w:t>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9469C8">
        <w:rPr>
          <w:rFonts w:ascii="Times New Roman" w:eastAsia="Times New Roman" w:hAnsi="Times New Roman" w:cs="Times New Roman"/>
          <w:sz w:val="28"/>
          <w:szCs w:val="28"/>
          <w:lang w:eastAsia="ru-RU"/>
        </w:rPr>
        <w:t>Ведамасцi</w:t>
      </w:r>
      <w:proofErr w:type="spellEnd"/>
      <w:r w:rsidRPr="009469C8">
        <w:rPr>
          <w:rFonts w:ascii="Times New Roman" w:eastAsia="Times New Roman" w:hAnsi="Times New Roman" w:cs="Times New Roman"/>
          <w:sz w:val="28"/>
          <w:szCs w:val="28"/>
          <w:lang w:eastAsia="ru-RU"/>
        </w:rPr>
        <w:t xml:space="preserve"> </w:t>
      </w:r>
      <w:proofErr w:type="spellStart"/>
      <w:r w:rsidRPr="009469C8">
        <w:rPr>
          <w:rFonts w:ascii="Times New Roman" w:eastAsia="Times New Roman" w:hAnsi="Times New Roman" w:cs="Times New Roman"/>
          <w:sz w:val="28"/>
          <w:szCs w:val="28"/>
          <w:lang w:eastAsia="ru-RU"/>
        </w:rPr>
        <w:t>Вярхоўнага</w:t>
      </w:r>
      <w:proofErr w:type="spellEnd"/>
      <w:r w:rsidRPr="009469C8">
        <w:rPr>
          <w:rFonts w:ascii="Times New Roman" w:eastAsia="Times New Roman" w:hAnsi="Times New Roman" w:cs="Times New Roman"/>
          <w:sz w:val="28"/>
          <w:szCs w:val="28"/>
          <w:lang w:eastAsia="ru-RU"/>
        </w:rPr>
        <w:t xml:space="preserve"> </w:t>
      </w:r>
      <w:proofErr w:type="spellStart"/>
      <w:r w:rsidRPr="009469C8">
        <w:rPr>
          <w:rFonts w:ascii="Times New Roman" w:eastAsia="Times New Roman" w:hAnsi="Times New Roman" w:cs="Times New Roman"/>
          <w:sz w:val="28"/>
          <w:szCs w:val="28"/>
          <w:lang w:eastAsia="ru-RU"/>
        </w:rPr>
        <w:t>Савета</w:t>
      </w:r>
      <w:proofErr w:type="spellEnd"/>
      <w:r w:rsidRPr="009469C8">
        <w:rPr>
          <w:rFonts w:ascii="Times New Roman" w:eastAsia="Times New Roman" w:hAnsi="Times New Roman" w:cs="Times New Roman"/>
          <w:sz w:val="28"/>
          <w:szCs w:val="28"/>
          <w:lang w:eastAsia="ru-RU"/>
        </w:rPr>
        <w:t xml:space="preserve"> </w:t>
      </w:r>
      <w:proofErr w:type="spellStart"/>
      <w:r w:rsidRPr="009469C8">
        <w:rPr>
          <w:rFonts w:ascii="Times New Roman" w:eastAsia="Times New Roman" w:hAnsi="Times New Roman" w:cs="Times New Roman"/>
          <w:sz w:val="28"/>
          <w:szCs w:val="28"/>
          <w:lang w:eastAsia="ru-RU"/>
        </w:rPr>
        <w:t>Рэспублiкi</w:t>
      </w:r>
      <w:proofErr w:type="spellEnd"/>
      <w:r w:rsidRPr="009469C8">
        <w:rPr>
          <w:rFonts w:ascii="Times New Roman" w:eastAsia="Times New Roman" w:hAnsi="Times New Roman" w:cs="Times New Roman"/>
          <w:sz w:val="28"/>
          <w:szCs w:val="28"/>
          <w:lang w:eastAsia="ru-RU"/>
        </w:rPr>
        <w:t xml:space="preserve"> Беларусь, 1992 г., № 36, ст. 571;</w:t>
      </w:r>
      <w:proofErr w:type="gramEnd"/>
      <w:r w:rsidRPr="009469C8">
        <w:rPr>
          <w:rFonts w:ascii="Times New Roman" w:eastAsia="Times New Roman" w:hAnsi="Times New Roman" w:cs="Times New Roman"/>
          <w:sz w:val="28"/>
          <w:szCs w:val="28"/>
          <w:lang w:eastAsia="ru-RU"/>
        </w:rPr>
        <w:t xml:space="preserve"> </w:t>
      </w:r>
      <w:proofErr w:type="gramStart"/>
      <w:r w:rsidRPr="009469C8">
        <w:rPr>
          <w:rFonts w:ascii="Times New Roman" w:eastAsia="Times New Roman" w:hAnsi="Times New Roman" w:cs="Times New Roman"/>
          <w:sz w:val="28"/>
          <w:szCs w:val="28"/>
          <w:lang w:eastAsia="ru-RU"/>
        </w:rPr>
        <w:t>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после части третьей дополнить статью частью следующего содержания: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rsidRPr="009469C8">
        <w:rPr>
          <w:rFonts w:ascii="Times New Roman" w:eastAsia="Times New Roman" w:hAnsi="Times New Roman" w:cs="Times New Roman"/>
          <w:sz w:val="28"/>
          <w:szCs w:val="28"/>
          <w:lang w:eastAsia="ru-RU"/>
        </w:rPr>
        <w:t xml:space="preserve"> зв</w:t>
      </w:r>
      <w:r w:rsidR="001B23E8" w:rsidRPr="009469C8">
        <w:rPr>
          <w:rFonts w:ascii="Times New Roman" w:eastAsia="Times New Roman" w:hAnsi="Times New Roman" w:cs="Times New Roman"/>
          <w:sz w:val="28"/>
          <w:szCs w:val="28"/>
          <w:lang w:eastAsia="ru-RU"/>
        </w:rPr>
        <w:t>анию</w:t>
      </w:r>
      <w:r w:rsidRPr="009469C8">
        <w:rPr>
          <w:rFonts w:ascii="Times New Roman" w:eastAsia="Times New Roman" w:hAnsi="Times New Roman" w:cs="Times New Roman"/>
          <w:sz w:val="28"/>
          <w:szCs w:val="28"/>
          <w:lang w:eastAsia="ru-RU"/>
        </w:rPr>
        <w:t>»;</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часть четвертую считать частью пятой.</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2. Пункт 2 статьи 236 Гражданского кодекса Республики Беларусь от 7 декабря 1998 года (</w:t>
      </w:r>
      <w:proofErr w:type="spellStart"/>
      <w:r w:rsidRPr="009469C8">
        <w:rPr>
          <w:rFonts w:ascii="Times New Roman" w:eastAsia="Times New Roman" w:hAnsi="Times New Roman" w:cs="Times New Roman"/>
          <w:sz w:val="28"/>
          <w:szCs w:val="28"/>
          <w:lang w:eastAsia="ru-RU"/>
        </w:rPr>
        <w:t>Ведамасц</w:t>
      </w:r>
      <w:proofErr w:type="gramStart"/>
      <w:r w:rsidRPr="009469C8">
        <w:rPr>
          <w:rFonts w:ascii="Times New Roman" w:eastAsia="Times New Roman" w:hAnsi="Times New Roman" w:cs="Times New Roman"/>
          <w:sz w:val="28"/>
          <w:szCs w:val="28"/>
          <w:lang w:eastAsia="ru-RU"/>
        </w:rPr>
        <w:t>i</w:t>
      </w:r>
      <w:proofErr w:type="spellEnd"/>
      <w:proofErr w:type="gramEnd"/>
      <w:r w:rsidRPr="009469C8">
        <w:rPr>
          <w:rFonts w:ascii="Times New Roman" w:eastAsia="Times New Roman" w:hAnsi="Times New Roman" w:cs="Times New Roman"/>
          <w:sz w:val="28"/>
          <w:szCs w:val="28"/>
          <w:lang w:eastAsia="ru-RU"/>
        </w:rPr>
        <w:t xml:space="preserve"> </w:t>
      </w:r>
      <w:proofErr w:type="spellStart"/>
      <w:r w:rsidRPr="009469C8">
        <w:rPr>
          <w:rFonts w:ascii="Times New Roman" w:eastAsia="Times New Roman" w:hAnsi="Times New Roman" w:cs="Times New Roman"/>
          <w:sz w:val="28"/>
          <w:szCs w:val="28"/>
          <w:lang w:eastAsia="ru-RU"/>
        </w:rPr>
        <w:t>Нацыянальнага</w:t>
      </w:r>
      <w:proofErr w:type="spellEnd"/>
      <w:r w:rsidRPr="009469C8">
        <w:rPr>
          <w:rFonts w:ascii="Times New Roman" w:eastAsia="Times New Roman" w:hAnsi="Times New Roman" w:cs="Times New Roman"/>
          <w:sz w:val="28"/>
          <w:szCs w:val="28"/>
          <w:lang w:eastAsia="ru-RU"/>
        </w:rPr>
        <w:t xml:space="preserve"> сходу </w:t>
      </w:r>
      <w:proofErr w:type="spellStart"/>
      <w:r w:rsidRPr="009469C8">
        <w:rPr>
          <w:rFonts w:ascii="Times New Roman" w:eastAsia="Times New Roman" w:hAnsi="Times New Roman" w:cs="Times New Roman"/>
          <w:sz w:val="28"/>
          <w:szCs w:val="28"/>
          <w:lang w:eastAsia="ru-RU"/>
        </w:rPr>
        <w:t>Рэспублiкi</w:t>
      </w:r>
      <w:proofErr w:type="spellEnd"/>
      <w:r w:rsidRPr="009469C8">
        <w:rPr>
          <w:rFonts w:ascii="Times New Roman" w:eastAsia="Times New Roman" w:hAnsi="Times New Roman" w:cs="Times New Roman"/>
          <w:sz w:val="28"/>
          <w:szCs w:val="28"/>
          <w:lang w:eastAsia="ru-RU"/>
        </w:rPr>
        <w:t xml:space="preserve"> Беларусь, 1999 г., № 7-9, ст. 101) дополнить подпунктом 10 следующего содержания: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«10) безвозмездное изъятие имущества в случаях, предусмотренных законодательными акт</w:t>
      </w:r>
      <w:r w:rsidR="001B23E8" w:rsidRPr="009469C8">
        <w:rPr>
          <w:rFonts w:ascii="Times New Roman" w:eastAsia="Times New Roman" w:hAnsi="Times New Roman" w:cs="Times New Roman"/>
          <w:sz w:val="28"/>
          <w:szCs w:val="28"/>
          <w:lang w:eastAsia="ru-RU"/>
        </w:rPr>
        <w:t>ами в сфере борьбы с коррупцией</w:t>
      </w:r>
      <w:r w:rsidRPr="009469C8">
        <w:rPr>
          <w:rFonts w:ascii="Times New Roman" w:eastAsia="Times New Roman" w:hAnsi="Times New Roman" w:cs="Times New Roman"/>
          <w:sz w:val="28"/>
          <w:szCs w:val="28"/>
          <w:lang w:eastAsia="ru-RU"/>
        </w:rPr>
        <w:t>».</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части 5 статьи 4:</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пункт 7 после слов «государственной безопасности</w:t>
      </w:r>
      <w:proofErr w:type="gramStart"/>
      <w:r w:rsidRPr="009469C8">
        <w:rPr>
          <w:rFonts w:ascii="Times New Roman" w:eastAsia="Times New Roman" w:hAnsi="Times New Roman" w:cs="Times New Roman"/>
          <w:sz w:val="28"/>
          <w:szCs w:val="28"/>
          <w:lang w:eastAsia="ru-RU"/>
        </w:rPr>
        <w:t>,»</w:t>
      </w:r>
      <w:proofErr w:type="gramEnd"/>
      <w:r w:rsidRPr="009469C8">
        <w:rPr>
          <w:rFonts w:ascii="Times New Roman" w:eastAsia="Times New Roman" w:hAnsi="Times New Roman" w:cs="Times New Roman"/>
          <w:sz w:val="28"/>
          <w:szCs w:val="28"/>
          <w:lang w:eastAsia="ru-RU"/>
        </w:rPr>
        <w:t xml:space="preserve"> дополнить словами «пограничной службы,»;</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дополнить часть пунктом 8 следующего содержания: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«8) иные должностные лица, должности которых включены в кадровый реестр Главы государства Республики Беларусь и кадровый реестр Совет</w:t>
      </w:r>
      <w:r w:rsidR="001B23E8" w:rsidRPr="009469C8">
        <w:rPr>
          <w:rFonts w:ascii="Times New Roman" w:eastAsia="Times New Roman" w:hAnsi="Times New Roman" w:cs="Times New Roman"/>
          <w:sz w:val="28"/>
          <w:szCs w:val="28"/>
          <w:lang w:eastAsia="ru-RU"/>
        </w:rPr>
        <w:t>а Министров Республики Беларусь</w:t>
      </w:r>
      <w:r w:rsidRPr="009469C8">
        <w:rPr>
          <w:rFonts w:ascii="Times New Roman" w:eastAsia="Times New Roman" w:hAnsi="Times New Roman" w:cs="Times New Roman"/>
          <w:sz w:val="28"/>
          <w:szCs w:val="28"/>
          <w:lang w:eastAsia="ru-RU"/>
        </w:rPr>
        <w:t>»;</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абзаце первом статьи 429 слово «доверенное» заменить словом «иное».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статью 29 дополнить частью 4 следующего содержания: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w:t>
      </w:r>
      <w:r w:rsidR="001B23E8" w:rsidRPr="009469C8">
        <w:rPr>
          <w:rFonts w:ascii="Times New Roman" w:eastAsia="Times New Roman" w:hAnsi="Times New Roman" w:cs="Times New Roman"/>
          <w:sz w:val="28"/>
          <w:szCs w:val="28"/>
          <w:lang w:eastAsia="ru-RU"/>
        </w:rPr>
        <w:t>ительного следствия обязательно</w:t>
      </w:r>
      <w:r w:rsidRPr="009469C8">
        <w:rPr>
          <w:rFonts w:ascii="Times New Roman" w:eastAsia="Times New Roman" w:hAnsi="Times New Roman" w:cs="Times New Roman"/>
          <w:sz w:val="28"/>
          <w:szCs w:val="28"/>
          <w:lang w:eastAsia="ru-RU"/>
        </w:rPr>
        <w:t>»;</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статью 252 дополнить частью 4 следующего содержания: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«4. </w:t>
      </w:r>
      <w:proofErr w:type="gramStart"/>
      <w:r w:rsidRPr="009469C8">
        <w:rPr>
          <w:rFonts w:ascii="Times New Roman" w:eastAsia="Times New Roman" w:hAnsi="Times New Roman" w:cs="Times New Roman"/>
          <w:sz w:val="28"/>
          <w:szCs w:val="28"/>
          <w:lang w:eastAsia="ru-RU"/>
        </w:rPr>
        <w:t xml:space="preserve">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w:t>
      </w:r>
      <w:r w:rsidRPr="009469C8">
        <w:rPr>
          <w:rFonts w:ascii="Times New Roman" w:eastAsia="Times New Roman" w:hAnsi="Times New Roman" w:cs="Times New Roman"/>
          <w:sz w:val="28"/>
          <w:szCs w:val="28"/>
          <w:lang w:eastAsia="ru-RU"/>
        </w:rPr>
        <w:lastRenderedPageBreak/>
        <w:t>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w:t>
      </w:r>
      <w:proofErr w:type="gramEnd"/>
      <w:r w:rsidRPr="009469C8">
        <w:rPr>
          <w:rFonts w:ascii="Times New Roman" w:eastAsia="Times New Roman" w:hAnsi="Times New Roman" w:cs="Times New Roman"/>
          <w:sz w:val="28"/>
          <w:szCs w:val="28"/>
          <w:lang w:eastAsia="ru-RU"/>
        </w:rPr>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w:t>
      </w:r>
      <w:r w:rsidR="001B23E8" w:rsidRPr="009469C8">
        <w:rPr>
          <w:rFonts w:ascii="Times New Roman" w:eastAsia="Times New Roman" w:hAnsi="Times New Roman" w:cs="Times New Roman"/>
          <w:sz w:val="28"/>
          <w:szCs w:val="28"/>
          <w:lang w:eastAsia="ru-RU"/>
        </w:rPr>
        <w:t xml:space="preserve"> по месту жительства этого лица</w:t>
      </w:r>
      <w:r w:rsidRPr="009469C8">
        <w:rPr>
          <w:rFonts w:ascii="Times New Roman" w:eastAsia="Times New Roman" w:hAnsi="Times New Roman" w:cs="Times New Roman"/>
          <w:sz w:val="28"/>
          <w:szCs w:val="28"/>
          <w:lang w:eastAsia="ru-RU"/>
        </w:rPr>
        <w:t>»;</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часть 3 статьи 303 изложить в следующей редакции: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rsidRPr="009469C8">
        <w:rPr>
          <w:rFonts w:ascii="Times New Roman" w:eastAsia="Times New Roman" w:hAnsi="Times New Roman" w:cs="Times New Roman"/>
          <w:sz w:val="28"/>
          <w:szCs w:val="28"/>
          <w:lang w:eastAsia="ru-RU"/>
        </w:rPr>
        <w:t>привлекавшемуся</w:t>
      </w:r>
      <w:proofErr w:type="spellEnd"/>
      <w:r w:rsidRPr="009469C8">
        <w:rPr>
          <w:rFonts w:ascii="Times New Roman" w:eastAsia="Times New Roman" w:hAnsi="Times New Roman" w:cs="Times New Roman"/>
          <w:sz w:val="28"/>
          <w:szCs w:val="28"/>
          <w:lang w:eastAsia="ru-RU"/>
        </w:rPr>
        <w:t xml:space="preserve"> в качестве обвиняемого, потерпевшему или их законным представителям. </w:t>
      </w:r>
      <w:proofErr w:type="gramStart"/>
      <w:r w:rsidRPr="009469C8">
        <w:rPr>
          <w:rFonts w:ascii="Times New Roman" w:eastAsia="Times New Roman" w:hAnsi="Times New Roman" w:cs="Times New Roman"/>
          <w:sz w:val="28"/>
          <w:szCs w:val="28"/>
          <w:lang w:eastAsia="ru-RU"/>
        </w:rPr>
        <w:t>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rsidRPr="009469C8">
        <w:rPr>
          <w:rFonts w:ascii="Times New Roman" w:eastAsia="Times New Roman" w:hAnsi="Times New Roman" w:cs="Times New Roman"/>
          <w:sz w:val="28"/>
          <w:szCs w:val="28"/>
          <w:lang w:eastAsia="ru-RU"/>
        </w:rPr>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w:t>
      </w:r>
      <w:r w:rsidR="001B23E8" w:rsidRPr="009469C8">
        <w:rPr>
          <w:rFonts w:ascii="Times New Roman" w:eastAsia="Times New Roman" w:hAnsi="Times New Roman" w:cs="Times New Roman"/>
          <w:sz w:val="28"/>
          <w:szCs w:val="28"/>
          <w:lang w:eastAsia="ru-RU"/>
        </w:rPr>
        <w:t xml:space="preserve"> по месту жительства этого лица</w:t>
      </w:r>
      <w:r w:rsidRPr="009469C8">
        <w:rPr>
          <w:rFonts w:ascii="Times New Roman" w:eastAsia="Times New Roman" w:hAnsi="Times New Roman" w:cs="Times New Roman"/>
          <w:sz w:val="28"/>
          <w:szCs w:val="28"/>
          <w:lang w:eastAsia="ru-RU"/>
        </w:rPr>
        <w:t>»;</w:t>
      </w:r>
    </w:p>
    <w:p w:rsidR="001B23E8"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часть 1 статьи 401 после второго предложения дополнить предложением следующего содержания: </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статье 27:</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название статьи дополнить словами «или свойственников»;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часть первую изложить в следующей редакции: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rsidRPr="009469C8">
        <w:rPr>
          <w:rFonts w:ascii="Times New Roman" w:eastAsia="Times New Roman" w:hAnsi="Times New Roman" w:cs="Times New Roman"/>
          <w:sz w:val="28"/>
          <w:szCs w:val="28"/>
          <w:lang w:eastAsia="ru-RU"/>
        </w:rPr>
        <w:t>удочерители</w:t>
      </w:r>
      <w:proofErr w:type="spellEnd"/>
      <w:r w:rsidRPr="009469C8">
        <w:rPr>
          <w:rFonts w:ascii="Times New Roman" w:eastAsia="Times New Roman" w:hAnsi="Times New Roman" w:cs="Times New Roman"/>
          <w:sz w:val="28"/>
          <w:szCs w:val="28"/>
          <w:lang w:eastAsia="ru-RU"/>
        </w:rP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rsidRPr="009469C8">
        <w:rPr>
          <w:rFonts w:ascii="Times New Roman" w:eastAsia="Times New Roman" w:hAnsi="Times New Roman" w:cs="Times New Roman"/>
          <w:sz w:val="28"/>
          <w:szCs w:val="28"/>
          <w:lang w:eastAsia="ru-RU"/>
        </w:rPr>
        <w:t xml:space="preserve"> подконтрольностью одного из них другому</w:t>
      </w:r>
      <w:proofErr w:type="gramStart"/>
      <w:r w:rsidRPr="009469C8">
        <w:rPr>
          <w:rFonts w:ascii="Times New Roman" w:eastAsia="Times New Roman" w:hAnsi="Times New Roman" w:cs="Times New Roman"/>
          <w:sz w:val="28"/>
          <w:szCs w:val="28"/>
          <w:lang w:eastAsia="ru-RU"/>
        </w:rPr>
        <w:t>.»;</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статье 47:</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из пункта 5 слова «либо нарушения» исключить;</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дополнить статью пунктом 5</w:t>
      </w:r>
      <w:r w:rsidRPr="009469C8">
        <w:rPr>
          <w:rFonts w:ascii="Times New Roman" w:eastAsia="Times New Roman" w:hAnsi="Times New Roman" w:cs="Times New Roman"/>
          <w:sz w:val="28"/>
          <w:szCs w:val="28"/>
          <w:vertAlign w:val="superscript"/>
          <w:lang w:eastAsia="ru-RU"/>
        </w:rPr>
        <w:t>1</w:t>
      </w:r>
      <w:r w:rsidRPr="009469C8">
        <w:rPr>
          <w:rFonts w:ascii="Times New Roman" w:eastAsia="Times New Roman" w:hAnsi="Times New Roman" w:cs="Times New Roman"/>
          <w:sz w:val="28"/>
          <w:szCs w:val="28"/>
          <w:lang w:eastAsia="ru-RU"/>
        </w:rPr>
        <w:t xml:space="preserve"> следующего содержания: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«5</w:t>
      </w:r>
      <w:r w:rsidRPr="009469C8">
        <w:rPr>
          <w:rFonts w:ascii="Times New Roman" w:eastAsia="Times New Roman" w:hAnsi="Times New Roman" w:cs="Times New Roman"/>
          <w:sz w:val="28"/>
          <w:szCs w:val="28"/>
          <w:vertAlign w:val="superscript"/>
          <w:lang w:eastAsia="ru-RU"/>
        </w:rPr>
        <w:t>1</w:t>
      </w:r>
      <w:r w:rsidRPr="009469C8">
        <w:rPr>
          <w:rFonts w:ascii="Times New Roman" w:eastAsia="Times New Roman" w:hAnsi="Times New Roman" w:cs="Times New Roman"/>
          <w:sz w:val="28"/>
          <w:szCs w:val="28"/>
          <w:lang w:eastAsia="ru-RU"/>
        </w:rP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roofErr w:type="gramEnd"/>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пункте 3 части первой статьи 198 слова «пункт 1» заменить словами «пункты 1 и 5</w:t>
      </w:r>
      <w:r w:rsidRPr="009469C8">
        <w:rPr>
          <w:rFonts w:ascii="Times New Roman" w:eastAsia="Times New Roman" w:hAnsi="Times New Roman" w:cs="Times New Roman"/>
          <w:sz w:val="28"/>
          <w:szCs w:val="28"/>
          <w:vertAlign w:val="superscript"/>
          <w:lang w:eastAsia="ru-RU"/>
        </w:rPr>
        <w:t>1</w:t>
      </w:r>
      <w:r w:rsidRPr="009469C8">
        <w:rPr>
          <w:rFonts w:ascii="Times New Roman" w:eastAsia="Times New Roman" w:hAnsi="Times New Roman" w:cs="Times New Roman"/>
          <w:sz w:val="28"/>
          <w:szCs w:val="28"/>
          <w:lang w:eastAsia="ru-RU"/>
        </w:rPr>
        <w:t>».</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6. Внести в Кодекс Республики Беларусь об административных правонарушениях от 21 апреля 2003 года (Национальный реестр правовых актов Республики Беларусь, 2003 г., № 63, 2/946; № 87, 2/980; 2004 г., № 94, 2/1039; 2010 г., № 16, 2/1651; Национальный правовой Интернет-портал Республики Беларусь, 27.07.2013, 2/2062) следующие изменения и дополнение: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статье 11.16:</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часть 4 изложить в следующей редакции: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«4. </w:t>
      </w:r>
      <w:proofErr w:type="gramStart"/>
      <w:r w:rsidRPr="009469C8">
        <w:rPr>
          <w:rFonts w:ascii="Times New Roman" w:eastAsia="Times New Roman" w:hAnsi="Times New Roman" w:cs="Times New Roman"/>
          <w:sz w:val="28"/>
          <w:szCs w:val="28"/>
          <w:lang w:eastAsia="ru-RU"/>
        </w:rPr>
        <w:t>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w:t>
      </w:r>
      <w:proofErr w:type="gramEnd"/>
      <w:r w:rsidRPr="009469C8">
        <w:rPr>
          <w:rFonts w:ascii="Times New Roman" w:eastAsia="Times New Roman" w:hAnsi="Times New Roman" w:cs="Times New Roman"/>
          <w:sz w:val="28"/>
          <w:szCs w:val="28"/>
          <w:lang w:eastAsia="ru-RU"/>
        </w:rPr>
        <w:t xml:space="preserve"> по итогам процедуры закупки, если иное не предусмотрено актами законодательства, а равно уклонение ими от заключения договора по </w:t>
      </w:r>
      <w:r w:rsidR="001B23E8" w:rsidRPr="009469C8">
        <w:rPr>
          <w:rFonts w:ascii="Times New Roman" w:eastAsia="Times New Roman" w:hAnsi="Times New Roman" w:cs="Times New Roman"/>
          <w:sz w:val="28"/>
          <w:szCs w:val="28"/>
          <w:lang w:eastAsia="ru-RU"/>
        </w:rPr>
        <w:t xml:space="preserve">результатам процедуры закупки – </w:t>
      </w:r>
      <w:r w:rsidRPr="009469C8">
        <w:rPr>
          <w:rFonts w:ascii="Times New Roman" w:eastAsia="Times New Roman" w:hAnsi="Times New Roman" w:cs="Times New Roman"/>
          <w:sz w:val="28"/>
          <w:szCs w:val="28"/>
          <w:lang w:eastAsia="ru-RU"/>
        </w:rPr>
        <w:t>влекут предупреждение или наложение штрафа в размере до пятидесяти базовых величин</w:t>
      </w:r>
      <w:proofErr w:type="gramStart"/>
      <w:r w:rsidRPr="009469C8">
        <w:rPr>
          <w:rFonts w:ascii="Times New Roman" w:eastAsia="Times New Roman" w:hAnsi="Times New Roman" w:cs="Times New Roman"/>
          <w:sz w:val="28"/>
          <w:szCs w:val="28"/>
          <w:lang w:eastAsia="ru-RU"/>
        </w:rPr>
        <w:t>.»;</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дополнить статью частью 5 следующего содержания: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«5. </w:t>
      </w:r>
      <w:proofErr w:type="gramStart"/>
      <w:r w:rsidRPr="009469C8">
        <w:rPr>
          <w:rFonts w:ascii="Times New Roman" w:eastAsia="Times New Roman" w:hAnsi="Times New Roman" w:cs="Times New Roman"/>
          <w:sz w:val="28"/>
          <w:szCs w:val="28"/>
          <w:lang w:eastAsia="ru-RU"/>
        </w:rPr>
        <w:t>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w:t>
      </w:r>
      <w:proofErr w:type="gramEnd"/>
      <w:r w:rsidRPr="009469C8">
        <w:rPr>
          <w:rFonts w:ascii="Times New Roman" w:eastAsia="Times New Roman" w:hAnsi="Times New Roman" w:cs="Times New Roman"/>
          <w:sz w:val="28"/>
          <w:szCs w:val="28"/>
          <w:lang w:eastAsia="ru-RU"/>
        </w:rPr>
        <w:t xml:space="preserve">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w:t>
      </w:r>
      <w:r w:rsidR="001B23E8" w:rsidRPr="009469C8">
        <w:rPr>
          <w:rFonts w:ascii="Times New Roman" w:eastAsia="Times New Roman" w:hAnsi="Times New Roman" w:cs="Times New Roman"/>
          <w:sz w:val="28"/>
          <w:szCs w:val="28"/>
          <w:lang w:eastAsia="ru-RU"/>
        </w:rPr>
        <w:t xml:space="preserve">иях нет состава преступления, – </w:t>
      </w:r>
      <w:r w:rsidRPr="009469C8">
        <w:rPr>
          <w:rFonts w:ascii="Times New Roman" w:eastAsia="Times New Roman" w:hAnsi="Times New Roman" w:cs="Times New Roman"/>
          <w:sz w:val="28"/>
          <w:szCs w:val="28"/>
          <w:lang w:eastAsia="ru-RU"/>
        </w:rPr>
        <w:t>влекут наложение штрафа в размере от пятидесяти до ста базовых величин</w:t>
      </w:r>
      <w:proofErr w:type="gramStart"/>
      <w:r w:rsidRPr="009469C8">
        <w:rPr>
          <w:rFonts w:ascii="Times New Roman" w:eastAsia="Times New Roman" w:hAnsi="Times New Roman" w:cs="Times New Roman"/>
          <w:sz w:val="28"/>
          <w:szCs w:val="28"/>
          <w:lang w:eastAsia="ru-RU"/>
        </w:rPr>
        <w:t>.»;</w:t>
      </w:r>
      <w:proofErr w:type="gramEnd"/>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статью 23.9 изложить в следующей редакции: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«Статья 23.9. Нарушение порядка декларирования доходов и имущества</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1. </w:t>
      </w:r>
      <w:proofErr w:type="gramStart"/>
      <w:r w:rsidRPr="009469C8">
        <w:rPr>
          <w:rFonts w:ascii="Times New Roman" w:eastAsia="Times New Roman" w:hAnsi="Times New Roman" w:cs="Times New Roman"/>
          <w:sz w:val="28"/>
          <w:szCs w:val="28"/>
          <w:lang w:eastAsia="ru-RU"/>
        </w:rPr>
        <w:t xml:space="preserve">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w:t>
      </w:r>
      <w:r w:rsidR="00CA137F" w:rsidRPr="009469C8">
        <w:rPr>
          <w:rFonts w:ascii="Times New Roman" w:eastAsia="Times New Roman" w:hAnsi="Times New Roman" w:cs="Times New Roman"/>
          <w:sz w:val="28"/>
          <w:szCs w:val="28"/>
          <w:lang w:eastAsia="ru-RU"/>
        </w:rPr>
        <w:t xml:space="preserve">обязательному декларированию, – </w:t>
      </w:r>
      <w:r w:rsidRPr="009469C8">
        <w:rPr>
          <w:rFonts w:ascii="Times New Roman" w:eastAsia="Times New Roman" w:hAnsi="Times New Roman" w:cs="Times New Roman"/>
          <w:sz w:val="28"/>
          <w:szCs w:val="28"/>
          <w:lang w:eastAsia="ru-RU"/>
        </w:rPr>
        <w:t>влекут наложение штрафа в размере от пяти до пятидесяти базовых величин.</w:t>
      </w:r>
      <w:proofErr w:type="gramEnd"/>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2. </w:t>
      </w:r>
      <w:proofErr w:type="gramStart"/>
      <w:r w:rsidRPr="009469C8">
        <w:rPr>
          <w:rFonts w:ascii="Times New Roman" w:eastAsia="Times New Roman" w:hAnsi="Times New Roman" w:cs="Times New Roman"/>
          <w:sz w:val="28"/>
          <w:szCs w:val="28"/>
          <w:lang w:eastAsia="ru-RU"/>
        </w:rPr>
        <w:t>Те же деяния, совершенные повторно в течение одного года после наложения административного взыска</w:t>
      </w:r>
      <w:r w:rsidR="00CA137F" w:rsidRPr="009469C8">
        <w:rPr>
          <w:rFonts w:ascii="Times New Roman" w:eastAsia="Times New Roman" w:hAnsi="Times New Roman" w:cs="Times New Roman"/>
          <w:sz w:val="28"/>
          <w:szCs w:val="28"/>
          <w:lang w:eastAsia="ru-RU"/>
        </w:rPr>
        <w:t xml:space="preserve">ния за такие же нарушения, – </w:t>
      </w:r>
      <w:r w:rsidRPr="009469C8">
        <w:rPr>
          <w:rFonts w:ascii="Times New Roman" w:eastAsia="Times New Roman" w:hAnsi="Times New Roman" w:cs="Times New Roman"/>
          <w:sz w:val="28"/>
          <w:szCs w:val="28"/>
          <w:lang w:eastAsia="ru-RU"/>
        </w:rPr>
        <w:t xml:space="preserve">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w:t>
      </w:r>
      <w:r w:rsidRPr="009469C8">
        <w:rPr>
          <w:rFonts w:ascii="Times New Roman" w:eastAsia="Times New Roman" w:hAnsi="Times New Roman" w:cs="Times New Roman"/>
          <w:sz w:val="28"/>
          <w:szCs w:val="28"/>
          <w:lang w:eastAsia="ru-RU"/>
        </w:rPr>
        <w:lastRenderedPageBreak/>
        <w:t xml:space="preserve">указанного в декларации о доходах и имуществе и (или) в отношении которого в декларации о доходах и имуществе указаны недостоверные </w:t>
      </w:r>
      <w:r w:rsidR="00CA137F" w:rsidRPr="009469C8">
        <w:rPr>
          <w:rFonts w:ascii="Times New Roman" w:eastAsia="Times New Roman" w:hAnsi="Times New Roman" w:cs="Times New Roman"/>
          <w:sz w:val="28"/>
          <w:szCs w:val="28"/>
          <w:lang w:eastAsia="ru-RU"/>
        </w:rPr>
        <w:t>сведения</w:t>
      </w:r>
      <w:proofErr w:type="gramEnd"/>
      <w:r w:rsidR="00CA137F" w:rsidRPr="009469C8">
        <w:rPr>
          <w:rFonts w:ascii="Times New Roman" w:eastAsia="Times New Roman" w:hAnsi="Times New Roman" w:cs="Times New Roman"/>
          <w:sz w:val="28"/>
          <w:szCs w:val="28"/>
          <w:lang w:eastAsia="ru-RU"/>
        </w:rPr>
        <w:t>, либо без конфискации.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Примечание. Не является административным правонарушением, предусмотренным настоящей статьей, указание в декларации о доходах и имуществе:</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proofErr w:type="gramStart"/>
      <w:r w:rsidRPr="009469C8">
        <w:rPr>
          <w:rFonts w:ascii="Times New Roman" w:eastAsia="Times New Roman" w:hAnsi="Times New Roman" w:cs="Times New Roman"/>
          <w:sz w:val="28"/>
          <w:szCs w:val="28"/>
          <w:lang w:eastAsia="ru-RU"/>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9469C8">
        <w:rPr>
          <w:rFonts w:ascii="Times New Roman" w:eastAsia="Times New Roman" w:hAnsi="Times New Roman" w:cs="Times New Roman"/>
          <w:sz w:val="28"/>
          <w:szCs w:val="28"/>
          <w:lang w:eastAsia="ru-RU"/>
        </w:rPr>
        <w:t>машино</w:t>
      </w:r>
      <w:proofErr w:type="spellEnd"/>
      <w:r w:rsidRPr="009469C8">
        <w:rPr>
          <w:rFonts w:ascii="Times New Roman" w:eastAsia="Times New Roman" w:hAnsi="Times New Roman" w:cs="Times New Roman"/>
          <w:sz w:val="28"/>
          <w:szCs w:val="28"/>
          <w:lang w:eastAsia="ru-RU"/>
        </w:rP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roofErr w:type="gramStart"/>
      <w:r w:rsidRPr="009469C8">
        <w:rPr>
          <w:rFonts w:ascii="Times New Roman" w:eastAsia="Times New Roman" w:hAnsi="Times New Roman" w:cs="Times New Roman"/>
          <w:sz w:val="28"/>
          <w:szCs w:val="28"/>
          <w:lang w:eastAsia="ru-RU"/>
        </w:rPr>
        <w:t>.».</w:t>
      </w:r>
      <w:proofErr w:type="gramEnd"/>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7. </w:t>
      </w:r>
      <w:proofErr w:type="gramStart"/>
      <w:r w:rsidRPr="009469C8">
        <w:rPr>
          <w:rFonts w:ascii="Times New Roman" w:eastAsia="Times New Roman" w:hAnsi="Times New Roman" w:cs="Times New Roman"/>
          <w:sz w:val="28"/>
          <w:szCs w:val="28"/>
          <w:lang w:eastAsia="ru-RU"/>
        </w:rPr>
        <w:t>Внести в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roofErr w:type="gramEnd"/>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из абзаца первого пункта 2 статьи 16 слова «в соответствии с частью первой пункта 2, пунктом 3 статьи 23 настоящего Закона» исключить;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пункте 1 статьи 22:</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подпункт 1.5 изложить в следующей редакции:</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roofErr w:type="gramStart"/>
      <w:r w:rsidRPr="009469C8">
        <w:rPr>
          <w:rFonts w:ascii="Times New Roman" w:eastAsia="Times New Roman" w:hAnsi="Times New Roman" w:cs="Times New Roman"/>
          <w:sz w:val="28"/>
          <w:szCs w:val="28"/>
          <w:lang w:eastAsia="ru-RU"/>
        </w:rPr>
        <w:t>;»</w:t>
      </w:r>
      <w:proofErr w:type="gramEnd"/>
      <w:r w:rsidRPr="009469C8">
        <w:rPr>
          <w:rFonts w:ascii="Times New Roman" w:eastAsia="Times New Roman" w:hAnsi="Times New Roman" w:cs="Times New Roman"/>
          <w:sz w:val="28"/>
          <w:szCs w:val="28"/>
          <w:lang w:eastAsia="ru-RU"/>
        </w:rPr>
        <w:t>;</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подпункт 1.6 исключить;</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статью 23 исключить;</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lastRenderedPageBreak/>
        <w:t>пункт 1 статьи 33 дополнить подпунктом 1.10</w:t>
      </w:r>
      <w:r w:rsidRPr="009469C8">
        <w:rPr>
          <w:rFonts w:ascii="Times New Roman" w:eastAsia="Times New Roman" w:hAnsi="Times New Roman" w:cs="Times New Roman"/>
          <w:sz w:val="28"/>
          <w:szCs w:val="28"/>
          <w:vertAlign w:val="superscript"/>
          <w:lang w:eastAsia="ru-RU"/>
        </w:rPr>
        <w:t>2</w:t>
      </w:r>
      <w:r w:rsidRPr="009469C8">
        <w:rPr>
          <w:rFonts w:ascii="Times New Roman" w:eastAsia="Times New Roman" w:hAnsi="Times New Roman" w:cs="Times New Roman"/>
          <w:sz w:val="28"/>
          <w:szCs w:val="28"/>
          <w:lang w:eastAsia="ru-RU"/>
        </w:rPr>
        <w:t xml:space="preserve"> следующего содержания: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«1.10</w:t>
      </w:r>
      <w:r w:rsidRPr="009469C8">
        <w:rPr>
          <w:rFonts w:ascii="Times New Roman" w:eastAsia="Times New Roman" w:hAnsi="Times New Roman" w:cs="Times New Roman"/>
          <w:sz w:val="28"/>
          <w:szCs w:val="28"/>
          <w:vertAlign w:val="superscript"/>
          <w:lang w:eastAsia="ru-RU"/>
        </w:rPr>
        <w:t>2</w:t>
      </w:r>
      <w:r w:rsidRPr="009469C8">
        <w:rPr>
          <w:rFonts w:ascii="Times New Roman" w:eastAsia="Times New Roman" w:hAnsi="Times New Roman" w:cs="Times New Roman"/>
          <w:sz w:val="28"/>
          <w:szCs w:val="28"/>
          <w:lang w:eastAsia="ru-RU"/>
        </w:rPr>
        <w:t>.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roofErr w:type="gramStart"/>
      <w:r w:rsidRPr="009469C8">
        <w:rPr>
          <w:rFonts w:ascii="Times New Roman" w:eastAsia="Times New Roman" w:hAnsi="Times New Roman" w:cs="Times New Roman"/>
          <w:sz w:val="28"/>
          <w:szCs w:val="28"/>
          <w:lang w:eastAsia="ru-RU"/>
        </w:rPr>
        <w:t>;»</w:t>
      </w:r>
      <w:proofErr w:type="gramEnd"/>
      <w:r w:rsidRPr="009469C8">
        <w:rPr>
          <w:rFonts w:ascii="Times New Roman" w:eastAsia="Times New Roman" w:hAnsi="Times New Roman" w:cs="Times New Roman"/>
          <w:sz w:val="28"/>
          <w:szCs w:val="28"/>
          <w:lang w:eastAsia="ru-RU"/>
        </w:rPr>
        <w:t>;</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пункте 1 статьи 40:</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из подпункта 1.9 слова «, совершения проступка, несовместимого с нахождением на государственной службе» исключить;</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дополнить пункт подпунктом 1.9</w:t>
      </w:r>
      <w:r w:rsidRPr="009469C8">
        <w:rPr>
          <w:rFonts w:ascii="Times New Roman" w:eastAsia="Times New Roman" w:hAnsi="Times New Roman" w:cs="Times New Roman"/>
          <w:sz w:val="28"/>
          <w:szCs w:val="28"/>
          <w:vertAlign w:val="superscript"/>
          <w:lang w:eastAsia="ru-RU"/>
        </w:rPr>
        <w:t>1</w:t>
      </w:r>
      <w:r w:rsidRPr="009469C8">
        <w:rPr>
          <w:rFonts w:ascii="Times New Roman" w:eastAsia="Times New Roman" w:hAnsi="Times New Roman" w:cs="Times New Roman"/>
          <w:sz w:val="28"/>
          <w:szCs w:val="28"/>
          <w:lang w:eastAsia="ru-RU"/>
        </w:rPr>
        <w:t xml:space="preserve"> следующего содержания: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«1.9</w:t>
      </w:r>
      <w:r w:rsidRPr="009469C8">
        <w:rPr>
          <w:rFonts w:ascii="Times New Roman" w:eastAsia="Times New Roman" w:hAnsi="Times New Roman" w:cs="Times New Roman"/>
          <w:sz w:val="28"/>
          <w:szCs w:val="28"/>
          <w:vertAlign w:val="superscript"/>
          <w:lang w:eastAsia="ru-RU"/>
        </w:rPr>
        <w:t>1</w:t>
      </w:r>
      <w:r w:rsidRPr="009469C8">
        <w:rPr>
          <w:rFonts w:ascii="Times New Roman" w:eastAsia="Times New Roman" w:hAnsi="Times New Roman" w:cs="Times New Roman"/>
          <w:sz w:val="28"/>
          <w:szCs w:val="28"/>
          <w:lang w:eastAsia="ru-RU"/>
        </w:rPr>
        <w:t>. совершения проступка, несовместимого с нахождением на государственной службе</w:t>
      </w:r>
      <w:proofErr w:type="gramStart"/>
      <w:r w:rsidRPr="009469C8">
        <w:rPr>
          <w:rFonts w:ascii="Times New Roman" w:eastAsia="Times New Roman" w:hAnsi="Times New Roman" w:cs="Times New Roman"/>
          <w:sz w:val="28"/>
          <w:szCs w:val="28"/>
          <w:lang w:eastAsia="ru-RU"/>
        </w:rPr>
        <w:t>;»</w:t>
      </w:r>
      <w:proofErr w:type="gramEnd"/>
      <w:r w:rsidRPr="009469C8">
        <w:rPr>
          <w:rFonts w:ascii="Times New Roman" w:eastAsia="Times New Roman" w:hAnsi="Times New Roman" w:cs="Times New Roman"/>
          <w:sz w:val="28"/>
          <w:szCs w:val="28"/>
          <w:lang w:eastAsia="ru-RU"/>
        </w:rPr>
        <w:t>;</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статью 54 дополнить пунктом 8 следующего содержания:</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8. </w:t>
      </w:r>
      <w:proofErr w:type="gramStart"/>
      <w:r w:rsidRPr="009469C8">
        <w:rPr>
          <w:rFonts w:ascii="Times New Roman" w:eastAsia="Times New Roman" w:hAnsi="Times New Roman" w:cs="Times New Roman"/>
          <w:sz w:val="28"/>
          <w:szCs w:val="28"/>
          <w:lang w:eastAsia="ru-RU"/>
        </w:rPr>
        <w:t>Внести в Процессуально-исполнительный кодекс Республики Беларусь об административных правонарушениях от 20 декабря 2006 года (Национальный реестр правовых актов Республики Беларусь, 2007 г., № 14, 2/1291; № 118, 2/1307; № 121, 2/1326; № 305, 2/1397, 2/1401; 2010 г., № 16, 2/1651; № 300, 2/1750; Национальный правовой Интернет-портал Республики Беларусь, 27.07.2013, 2/2062;</w:t>
      </w:r>
      <w:proofErr w:type="gramEnd"/>
      <w:r w:rsidRPr="009469C8">
        <w:rPr>
          <w:rFonts w:ascii="Times New Roman" w:eastAsia="Times New Roman" w:hAnsi="Times New Roman" w:cs="Times New Roman"/>
          <w:sz w:val="28"/>
          <w:szCs w:val="28"/>
          <w:lang w:eastAsia="ru-RU"/>
        </w:rPr>
        <w:t xml:space="preserve"> </w:t>
      </w:r>
      <w:proofErr w:type="gramStart"/>
      <w:r w:rsidRPr="009469C8">
        <w:rPr>
          <w:rFonts w:ascii="Times New Roman" w:eastAsia="Times New Roman" w:hAnsi="Times New Roman" w:cs="Times New Roman"/>
          <w:sz w:val="28"/>
          <w:szCs w:val="28"/>
          <w:lang w:eastAsia="ru-RU"/>
        </w:rPr>
        <w:t>03.07.2014, 2/2163; 17.01.2015, 2/2239; 22.01.2015, 2/2240, 2/2241) следующие изменения:</w:t>
      </w:r>
      <w:proofErr w:type="gramEnd"/>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части 1 статьи 3.2 слова «частью 4» заменить словами «частями 4 и 5»;</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части 2 статьи 3.15 слова «и 4» заменить словами «, 4 и 5»;</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в абзацах втором и третьем пункта 2 и пункте 64 части 1 статьи 3.30 слова «части 4» заменить словами «частям 4 и 5».</w:t>
      </w:r>
    </w:p>
    <w:p w:rsidR="009469C8" w:rsidRPr="009469C8" w:rsidRDefault="009469C8" w:rsidP="00CA137F">
      <w:pPr>
        <w:spacing w:after="0" w:line="240" w:lineRule="auto"/>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 xml:space="preserve">Статья 48. Признание </w:t>
      </w:r>
      <w:proofErr w:type="gramStart"/>
      <w:r w:rsidRPr="009469C8">
        <w:rPr>
          <w:rFonts w:ascii="Times New Roman" w:eastAsia="Times New Roman" w:hAnsi="Times New Roman" w:cs="Times New Roman"/>
          <w:b/>
          <w:sz w:val="28"/>
          <w:szCs w:val="28"/>
          <w:lang w:eastAsia="ru-RU"/>
        </w:rPr>
        <w:t>утратившими</w:t>
      </w:r>
      <w:proofErr w:type="gramEnd"/>
      <w:r w:rsidRPr="009469C8">
        <w:rPr>
          <w:rFonts w:ascii="Times New Roman" w:eastAsia="Times New Roman" w:hAnsi="Times New Roman" w:cs="Times New Roman"/>
          <w:b/>
          <w:sz w:val="28"/>
          <w:szCs w:val="28"/>
          <w:lang w:eastAsia="ru-RU"/>
        </w:rPr>
        <w:t xml:space="preserve"> силу некоторых законов и отдельных положений законов</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Признать утратившими силу:</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Закон Республики Беларусь от 20 июля 2006 года «О борьбе с коррупцией» (Национальный реестр правовых актов Республики Беларусь, 2006 г., № 122, 2/1262);</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xml:space="preserve">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w:t>
      </w:r>
      <w:r w:rsidRPr="009469C8">
        <w:rPr>
          <w:rFonts w:ascii="Times New Roman" w:eastAsia="Times New Roman" w:hAnsi="Times New Roman" w:cs="Times New Roman"/>
          <w:sz w:val="28"/>
          <w:szCs w:val="28"/>
          <w:lang w:eastAsia="ru-RU"/>
        </w:rPr>
        <w:lastRenderedPageBreak/>
        <w:t>финансирования террористической деятельности» (Национальный реестр правовых актов Республики Беларусь, 2010 г., № 147, 2/1684);</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49. Меры по реализации положений настоящего Закона</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Совету Министров Республики Беларусь в шестимесячный срок:</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подготовить и внести в установленном порядке предложения о приведении законодательных актов в соответствие с настоящим Законом;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привести решения Правительства Республики Беларусь в соответствие с настоящим Законом;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принять иные меры, необходимые для реализации положений настоящего Закона.</w:t>
      </w:r>
    </w:p>
    <w:p w:rsidR="009469C8" w:rsidRPr="009469C8" w:rsidRDefault="009469C8" w:rsidP="00CA137F">
      <w:pPr>
        <w:spacing w:after="0" w:line="240" w:lineRule="auto"/>
        <w:ind w:firstLine="708"/>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b/>
          <w:sz w:val="28"/>
          <w:szCs w:val="28"/>
          <w:lang w:eastAsia="ru-RU"/>
        </w:rPr>
      </w:pPr>
      <w:r w:rsidRPr="009469C8">
        <w:rPr>
          <w:rFonts w:ascii="Times New Roman" w:eastAsia="Times New Roman" w:hAnsi="Times New Roman" w:cs="Times New Roman"/>
          <w:b/>
          <w:sz w:val="28"/>
          <w:szCs w:val="28"/>
          <w:lang w:eastAsia="ru-RU"/>
        </w:rPr>
        <w:t>Статья 50. Вступление в силу настоящего Закона</w:t>
      </w:r>
    </w:p>
    <w:p w:rsidR="009469C8" w:rsidRPr="009469C8" w:rsidRDefault="009469C8" w:rsidP="00CA137F">
      <w:pPr>
        <w:spacing w:after="0" w:line="240" w:lineRule="auto"/>
        <w:jc w:val="both"/>
        <w:rPr>
          <w:rFonts w:ascii="Times New Roman" w:eastAsia="Times New Roman" w:hAnsi="Times New Roman" w:cs="Times New Roman"/>
          <w:b/>
          <w:sz w:val="28"/>
          <w:szCs w:val="28"/>
          <w:lang w:eastAsia="ru-RU"/>
        </w:rPr>
      </w:pPr>
    </w:p>
    <w:p w:rsidR="00061A5F" w:rsidRPr="009469C8" w:rsidRDefault="00061A5F" w:rsidP="00CA137F">
      <w:pPr>
        <w:spacing w:after="0" w:line="240" w:lineRule="auto"/>
        <w:ind w:firstLine="708"/>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Настоящий Закон вступает в силу в следующем порядке:</w:t>
      </w: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статьи 1–48 – через шесть месяцев после официального опубликования настоящего Закона;</w:t>
      </w:r>
    </w:p>
    <w:p w:rsidR="00061A5F"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иные положения – после официального опубликования настоящего Закона.</w:t>
      </w:r>
    </w:p>
    <w:p w:rsidR="00F45CB2" w:rsidRPr="009469C8" w:rsidRDefault="00F45CB2" w:rsidP="00CA137F">
      <w:pPr>
        <w:spacing w:after="0" w:line="240" w:lineRule="auto"/>
        <w:jc w:val="both"/>
        <w:rPr>
          <w:rFonts w:ascii="Times New Roman" w:eastAsia="Times New Roman" w:hAnsi="Times New Roman" w:cs="Times New Roman"/>
          <w:sz w:val="28"/>
          <w:szCs w:val="28"/>
          <w:lang w:eastAsia="ru-RU"/>
        </w:rPr>
      </w:pPr>
    </w:p>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275"/>
        <w:gridCol w:w="5283"/>
      </w:tblGrid>
      <w:tr w:rsidR="00061A5F" w:rsidRPr="009469C8" w:rsidTr="00061A5F">
        <w:tc>
          <w:tcPr>
            <w:tcW w:w="2498" w:type="pct"/>
            <w:tcMar>
              <w:top w:w="0" w:type="dxa"/>
              <w:left w:w="6" w:type="dxa"/>
              <w:bottom w:w="0" w:type="dxa"/>
              <w:right w:w="6" w:type="dxa"/>
            </w:tcMar>
            <w:vAlign w:val="bottom"/>
            <w:hideMark/>
          </w:tcPr>
          <w:p w:rsidR="00061A5F" w:rsidRPr="009469C8" w:rsidRDefault="00061A5F" w:rsidP="00CA137F">
            <w:pPr>
              <w:spacing w:after="0" w:line="240" w:lineRule="auto"/>
              <w:jc w:val="both"/>
              <w:rPr>
                <w:rFonts w:ascii="Times New Roman" w:eastAsia="Times New Roman" w:hAnsi="Times New Roman" w:cs="Times New Roman"/>
                <w:sz w:val="28"/>
                <w:szCs w:val="28"/>
                <w:lang w:eastAsia="ru-RU"/>
              </w:rPr>
            </w:pPr>
            <w:r w:rsidRPr="009469C8">
              <w:rPr>
                <w:rFonts w:ascii="Times New Roman" w:eastAsia="Times New Roman" w:hAnsi="Times New Roman" w:cs="Times New Roman"/>
                <w:sz w:val="28"/>
                <w:szCs w:val="28"/>
                <w:lang w:eastAsia="ru-RU"/>
              </w:rPr>
              <w:t>Президент Республики Беларусь</w:t>
            </w:r>
            <w:r w:rsidR="00F45CB2">
              <w:rPr>
                <w:rFonts w:ascii="Times New Roman" w:eastAsia="Times New Roman" w:hAnsi="Times New Roman" w:cs="Times New Roman"/>
                <w:sz w:val="28"/>
                <w:szCs w:val="28"/>
                <w:lang w:eastAsia="ru-RU"/>
              </w:rPr>
              <w:t xml:space="preserve">                      </w:t>
            </w:r>
          </w:p>
        </w:tc>
        <w:tc>
          <w:tcPr>
            <w:tcW w:w="2502" w:type="pct"/>
            <w:tcMar>
              <w:top w:w="0" w:type="dxa"/>
              <w:left w:w="6" w:type="dxa"/>
              <w:bottom w:w="0" w:type="dxa"/>
              <w:right w:w="6" w:type="dxa"/>
            </w:tcMar>
            <w:vAlign w:val="bottom"/>
            <w:hideMark/>
          </w:tcPr>
          <w:p w:rsidR="00061A5F" w:rsidRPr="009469C8" w:rsidRDefault="00F45CB2" w:rsidP="00CA13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proofErr w:type="spellStart"/>
            <w:r w:rsidR="00061A5F" w:rsidRPr="009469C8">
              <w:rPr>
                <w:rFonts w:ascii="Times New Roman" w:eastAsia="Times New Roman" w:hAnsi="Times New Roman" w:cs="Times New Roman"/>
                <w:sz w:val="28"/>
                <w:szCs w:val="28"/>
                <w:lang w:eastAsia="ru-RU"/>
              </w:rPr>
              <w:t>А.Лукашенко</w:t>
            </w:r>
            <w:proofErr w:type="spellEnd"/>
          </w:p>
        </w:tc>
      </w:tr>
    </w:tbl>
    <w:p w:rsidR="00957BAA" w:rsidRPr="009469C8" w:rsidRDefault="00957BAA" w:rsidP="00CA137F">
      <w:pPr>
        <w:spacing w:after="0" w:line="240" w:lineRule="auto"/>
        <w:jc w:val="both"/>
        <w:rPr>
          <w:rFonts w:ascii="Times New Roman" w:hAnsi="Times New Roman" w:cs="Times New Roman"/>
          <w:sz w:val="28"/>
          <w:szCs w:val="28"/>
        </w:rPr>
      </w:pPr>
    </w:p>
    <w:sectPr w:rsidR="00957BAA" w:rsidRPr="009469C8" w:rsidSect="00F45CB2">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CA"/>
    <w:rsid w:val="00061A5F"/>
    <w:rsid w:val="001B23E8"/>
    <w:rsid w:val="00614031"/>
    <w:rsid w:val="009469C8"/>
    <w:rsid w:val="00955ECA"/>
    <w:rsid w:val="00957BAA"/>
    <w:rsid w:val="009D6E70"/>
    <w:rsid w:val="009F3514"/>
    <w:rsid w:val="00CA137F"/>
    <w:rsid w:val="00E372E1"/>
    <w:rsid w:val="00F4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A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1A5F"/>
    <w:rPr>
      <w:rFonts w:ascii="Tahoma" w:hAnsi="Tahoma" w:cs="Tahoma"/>
      <w:sz w:val="16"/>
      <w:szCs w:val="16"/>
    </w:rPr>
  </w:style>
  <w:style w:type="paragraph" w:customStyle="1" w:styleId="prinodobren">
    <w:name w:val="prinodobren"/>
    <w:basedOn w:val="a"/>
    <w:rsid w:val="00CA1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CA13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A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1A5F"/>
    <w:rPr>
      <w:rFonts w:ascii="Tahoma" w:hAnsi="Tahoma" w:cs="Tahoma"/>
      <w:sz w:val="16"/>
      <w:szCs w:val="16"/>
    </w:rPr>
  </w:style>
  <w:style w:type="paragraph" w:customStyle="1" w:styleId="prinodobren">
    <w:name w:val="prinodobren"/>
    <w:basedOn w:val="a"/>
    <w:rsid w:val="00CA1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CA13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12685">
      <w:bodyDiv w:val="1"/>
      <w:marLeft w:val="0"/>
      <w:marRight w:val="0"/>
      <w:marTop w:val="0"/>
      <w:marBottom w:val="0"/>
      <w:divBdr>
        <w:top w:val="none" w:sz="0" w:space="0" w:color="auto"/>
        <w:left w:val="none" w:sz="0" w:space="0" w:color="auto"/>
        <w:bottom w:val="none" w:sz="0" w:space="0" w:color="auto"/>
        <w:right w:val="none" w:sz="0" w:space="0" w:color="auto"/>
      </w:divBdr>
      <w:divsChild>
        <w:div w:id="1154833612">
          <w:marLeft w:val="0"/>
          <w:marRight w:val="0"/>
          <w:marTop w:val="0"/>
          <w:marBottom w:val="0"/>
          <w:divBdr>
            <w:top w:val="none" w:sz="0" w:space="0" w:color="auto"/>
            <w:left w:val="none" w:sz="0" w:space="0" w:color="auto"/>
            <w:bottom w:val="none" w:sz="0" w:space="0" w:color="auto"/>
            <w:right w:val="none" w:sz="0" w:space="0" w:color="auto"/>
          </w:divBdr>
          <w:divsChild>
            <w:div w:id="1696038033">
              <w:marLeft w:val="0"/>
              <w:marRight w:val="0"/>
              <w:marTop w:val="0"/>
              <w:marBottom w:val="0"/>
              <w:divBdr>
                <w:top w:val="none" w:sz="0" w:space="0" w:color="auto"/>
                <w:left w:val="none" w:sz="0" w:space="0" w:color="auto"/>
                <w:bottom w:val="none" w:sz="0" w:space="0" w:color="auto"/>
                <w:right w:val="none" w:sz="0" w:space="0" w:color="auto"/>
              </w:divBdr>
              <w:divsChild>
                <w:div w:id="1202668368">
                  <w:marLeft w:val="0"/>
                  <w:marRight w:val="0"/>
                  <w:marTop w:val="0"/>
                  <w:marBottom w:val="0"/>
                  <w:divBdr>
                    <w:top w:val="none" w:sz="0" w:space="0" w:color="auto"/>
                    <w:left w:val="none" w:sz="0" w:space="0" w:color="auto"/>
                    <w:bottom w:val="none" w:sz="0" w:space="0" w:color="auto"/>
                    <w:right w:val="none" w:sz="0" w:space="0" w:color="auto"/>
                  </w:divBdr>
                </w:div>
              </w:divsChild>
            </w:div>
            <w:div w:id="53167722">
              <w:marLeft w:val="0"/>
              <w:marRight w:val="0"/>
              <w:marTop w:val="0"/>
              <w:marBottom w:val="0"/>
              <w:divBdr>
                <w:top w:val="none" w:sz="0" w:space="0" w:color="auto"/>
                <w:left w:val="none" w:sz="0" w:space="0" w:color="auto"/>
                <w:bottom w:val="none" w:sz="0" w:space="0" w:color="auto"/>
                <w:right w:val="none" w:sz="0" w:space="0" w:color="auto"/>
              </w:divBdr>
              <w:divsChild>
                <w:div w:id="439186867">
                  <w:marLeft w:val="0"/>
                  <w:marRight w:val="0"/>
                  <w:marTop w:val="0"/>
                  <w:marBottom w:val="0"/>
                  <w:divBdr>
                    <w:top w:val="none" w:sz="0" w:space="0" w:color="auto"/>
                    <w:left w:val="none" w:sz="0" w:space="0" w:color="auto"/>
                    <w:bottom w:val="none" w:sz="0" w:space="0" w:color="auto"/>
                    <w:right w:val="none" w:sz="0" w:space="0" w:color="auto"/>
                  </w:divBdr>
                </w:div>
              </w:divsChild>
            </w:div>
            <w:div w:id="708991648">
              <w:marLeft w:val="0"/>
              <w:marRight w:val="0"/>
              <w:marTop w:val="0"/>
              <w:marBottom w:val="0"/>
              <w:divBdr>
                <w:top w:val="none" w:sz="0" w:space="0" w:color="auto"/>
                <w:left w:val="none" w:sz="0" w:space="0" w:color="auto"/>
                <w:bottom w:val="none" w:sz="0" w:space="0" w:color="auto"/>
                <w:right w:val="none" w:sz="0" w:space="0" w:color="auto"/>
              </w:divBdr>
              <w:divsChild>
                <w:div w:id="17281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21F55-0E52-4BDB-BD55-B1161811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18080</Words>
  <Characters>103060</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2019-05-21T07:27:00Z</cp:lastPrinted>
  <dcterms:created xsi:type="dcterms:W3CDTF">2019-05-21T07:29:00Z</dcterms:created>
  <dcterms:modified xsi:type="dcterms:W3CDTF">2019-05-21T07:29:00Z</dcterms:modified>
</cp:coreProperties>
</file>